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3F6E2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0"/>
        <w:gridCol w:w="6592"/>
        <w:gridCol w:w="950"/>
        <w:gridCol w:w="2588"/>
      </w:tblGrid>
      <w:tr>
        <w:trPr>
          <w:trHeight w:val="2288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52" w:type="auto"/>
            <w:textDirection w:val="lrTb"/>
            <w:vAlign w:val="center"/>
          </w:tcPr>
          <w:p>
            <w:pPr>
              <w:ind w:right="0" w:left="7" w:firstLine="0"/>
              <w:spacing w:before="0" w:after="0" w:line="240" w:lineRule="auto"/>
              <w:jc w:val="left"/>
              <w:rPr>
                <w:b w:val="true"/>
                <w:color w:val="#2C2A1A"/>
                <w:sz w:val="155"/>
                <w:lang w:val="de-DE"/>
                <w:spacing w:val="-56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C2A1A"/>
                <w:sz w:val="155"/>
                <w:lang w:val="de-DE"/>
                <w:spacing w:val="-56"/>
                <w:w w:val="70"/>
                <w:strike w:val="false"/>
                <w:vertAlign w:val="baseline"/>
                <w:rFonts w:ascii="Tahoma" w:hAnsi="Tahoma"/>
              </w:rPr>
              <w:t xml:space="preserve">ÄlJiefebreclette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  <w:vMerge w:val="restart"/>
          </w:tcPr>
          <w:p>
            <w:pPr>
              <w:ind w:right="284" w:left="0"/>
              <w:spacing w:before="10" w:after="0" w:line="240" w:lineRule="auto"/>
              <w:jc w:val="left"/>
            </w:pPr>
            <w:r>
              <w:drawing>
                <wp:inline>
                  <wp:extent cx="1463040" cy="226949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02" w:type="auto"/>
            <w:textDirection w:val="lrTb"/>
            <w:vAlign w:val="center"/>
            <w:shd w:val="clear" w:color="#181612" w:fill="#181612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2DED2"/>
                <w:sz w:val="33"/>
                <w:lang w:val="de-DE"/>
                <w:spacing w:val="-1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E2DED2"/>
                <w:sz w:val="33"/>
                <w:lang w:val="de-DE"/>
                <w:spacing w:val="-12"/>
                <w:w w:val="100"/>
                <w:strike w:val="false"/>
                <w:vertAlign w:val="baseline"/>
                <w:rFonts w:ascii="Tahoma" w:hAnsi="Tahoma"/>
              </w:rPr>
              <w:t xml:space="preserve">Tarn t en </w:t>
            </w:r>
            <w:r>
              <w:rPr>
                <w:b w:val="true"/>
                <w:i w:val="true"/>
                <w:color w:val="#E2DED2"/>
                <w:sz w:val="33"/>
                <w:lang w:val="de-DE"/>
                <w:spacing w:val="-12"/>
                <w:w w:val="95"/>
                <w:strike w:val="false"/>
                <w:vertAlign w:val="baseline"/>
                <w:rFonts w:ascii="Arial" w:hAnsi="Arial"/>
              </w:rPr>
              <w:t xml:space="preserve">3 </w:t>
            </w:r>
            <w:r>
              <w:rPr>
                <w:b w:val="true"/>
                <w:color w:val="#E2DED2"/>
                <w:sz w:val="37"/>
                <w:lang w:val="de-DE"/>
                <w:spacing w:val="-12"/>
                <w:w w:val="110"/>
                <w:strike w:val="false"/>
                <w:vertAlign w:val="baseline"/>
                <w:rFonts w:ascii="Arial" w:hAnsi="Arial"/>
              </w:rPr>
              <w:t xml:space="preserve">ei tun </w:t>
            </w:r>
            <w:r>
              <w:rPr>
                <w:b w:val="true"/>
                <w:color w:val="#E2DED2"/>
                <w:sz w:val="37"/>
                <w:lang w:val="de-DE"/>
                <w:spacing w:val="-12"/>
                <w:w w:val="90"/>
                <w:strike w:val="false"/>
                <w:vertAlign w:val="baseline"/>
                <w:rFonts w:ascii="Times New Roman" w:hAnsi="Times New Roman"/>
              </w:rPr>
              <w:t xml:space="preserve">g, Zier SiTtre </w:t>
            </w:r>
            <w:r>
              <w:rPr>
                <w:b w:val="true"/>
                <w:color w:val="#E2DED2"/>
                <w:sz w:val="40"/>
                <w:lang w:val="de-DE"/>
                <w:spacing w:val="-2"/>
                <w:w w:val="90"/>
                <w:strike w:val="false"/>
                <w:vertAlign w:val="baseline"/>
                <w:rFonts w:ascii="Times New Roman" w:hAnsi="Times New Roman"/>
              </w:rPr>
              <w:t xml:space="preserve">Siebreck-1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5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  <w:vMerge w:val="continue"/>
          </w:tcPr>
          <w:p/>
        </w:tc>
      </w:tr>
      <w:tr>
        <w:trPr>
          <w:trHeight w:val="734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52" w:type="auto"/>
            <w:textDirection w:val="lrTb"/>
            <w:vAlign w:val="top"/>
          </w:tcPr>
          <w:p>
            <w:pPr>
              <w:ind w:right="0" w:left="0" w:firstLine="0"/>
              <w:spacing w:before="144" w:after="0" w:line="307" w:lineRule="auto"/>
              <w:jc w:val="center"/>
              <w:rPr>
                <w:b w:val="true"/>
                <w:color w:val="#2C2A1A"/>
                <w:sz w:val="20"/>
                <w:lang w:val="de-DE"/>
                <w:spacing w:val="4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46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2C2A1A"/>
                <w:sz w:val="20"/>
                <w:lang w:val="de-DE"/>
                <w:spacing w:val="66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</w:t>
            </w:r>
            <w:r>
              <w:rPr>
                <w:b w:val="true"/>
                <w:color w:val="#696956"/>
                <w:sz w:val="6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 -</w:t>
            </w:r>
            <w:r>
              <w:rPr>
                <w:b w:val="true"/>
                <w:color w:val="#2C2A1A"/>
                <w:sz w:val="20"/>
                <w:lang w:val="de-DE"/>
                <w:spacing w:val="66"/>
                <w:w w:val="100"/>
                <w:strike w:val="false"/>
                <w:vertAlign w:val="baseline"/>
                <w:rFonts w:ascii="Times New Roman" w:hAnsi="Times New Roman"/>
              </w:rPr>
              <w:t xml:space="preserve"> KASSEL ADOLFSTRASSE </w:t>
            </w:r>
            <w:r>
              <w:rPr>
                <w:b w:val="true"/>
                <w:color w:val="#2C2A1A"/>
                <w:sz w:val="16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I 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24" w:line="20" w:lineRule="exact"/>
      </w:pPr>
    </w:p>
    <w:p>
      <w:pPr>
        <w:spacing w:before="23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55"/>
        <w:gridCol w:w="511"/>
        <w:gridCol w:w="485"/>
        <w:gridCol w:w="188"/>
        <w:gridCol w:w="391"/>
        <w:gridCol w:w="1639"/>
        <w:gridCol w:w="26"/>
        <w:gridCol w:w="549"/>
        <w:gridCol w:w="257"/>
        <w:gridCol w:w="507"/>
        <w:gridCol w:w="188"/>
        <w:gridCol w:w="416"/>
        <w:gridCol w:w="1773"/>
        <w:gridCol w:w="456"/>
        <w:gridCol w:w="159"/>
        <w:gridCol w:w="482"/>
        <w:gridCol w:w="440"/>
        <w:gridCol w:w="1249"/>
        <w:gridCol w:w="463"/>
        <w:gridCol w:w="108"/>
        <w:gridCol w:w="26"/>
        <w:gridCol w:w="72"/>
      </w:tblGrid>
      <w:tr>
        <w:trPr>
          <w:trHeight w:val="374" w:hRule="exact"/>
        </w:trPr>
        <w:tc>
          <w:tcPr>
            <w:gridSpan w:val="21"/>
            <w:tcBorders>
              <w:top w:val="single" w:sz="10" w:color="#252415"/>
              <w:bottom w:val="single" w:sz="8" w:color="#262417"/>
              <w:left w:val="none" w:sz="0" w:color="#000000"/>
              <w:right w:val="none" w:sz="0" w:color="#000000"/>
            </w:tcBorders>
            <w:tcW w:w="104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left" w:leader="none" w:pos="3960"/>
                <w:tab w:val="right" w:leader="none" w:pos="10447"/>
              </w:tabs>
              <w:rPr>
                <w:b w:val="true"/>
                <w:color w:val="#2C2A1A"/>
                <w:sz w:val="20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Nr.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	</w:t>
            </w:r>
            <w:r>
              <w:rPr>
                <w:b w:val="true"/>
                <w:color w:val="#2C2A1A"/>
                <w:sz w:val="20"/>
                <w:lang w:val="de-DE"/>
                <w:spacing w:val="24"/>
                <w:w w:val="100"/>
                <w:strike w:val="false"/>
                <w:vertAlign w:val="baseline"/>
                <w:rFonts w:ascii="Times New Roman" w:hAnsi="Times New Roman"/>
              </w:rPr>
              <w:t xml:space="preserve">S </w:t>
            </w:r>
            <w:r>
              <w:rPr>
                <w:b w:val="true"/>
                <w:color w:val="#2C2A1A"/>
                <w:sz w:val="20"/>
                <w:lang w:val="de-DE"/>
                <w:spacing w:val="24"/>
                <w:w w:val="100"/>
                <w:strike w:val="false"/>
                <w:vertAlign w:val="baseline"/>
                <w:rFonts w:ascii="Times New Roman" w:hAnsi="Times New Roman"/>
              </w:rPr>
              <w:t xml:space="preserve">OMMERALISGABE	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1951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616" w:hRule="exact"/>
        </w:trPr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9A9783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81826F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999B83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999B83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90937B"/>
              <w:left w:val="none" w:sz="0" w:color="#000000"/>
              <w:right w:val="none" w:sz="0" w:color="#000000"/>
            </w:tcBorders>
            <w:tcW w:w="470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489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" w:color="#888772"/>
              <w:left w:val="none" w:sz="0" w:color="#000000"/>
              <w:right w:val="none" w:sz="0" w:color="#000000"/>
            </w:tcBorders>
            <w:tcW w:w="531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70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6C6A57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75735F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2" w:color="#7F806D"/>
              <w:left w:val="none" w:sz="0" w:color="#000000"/>
              <w:right w:val="none" w:sz="0" w:color="#000000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8" w:color="#262417"/>
              <w:bottom w:val="single" w:sz="18" w:color="#141308"/>
              <w:left w:val="none" w:sz="0" w:color="#000000"/>
              <w:right w:val="none" w:sz="0" w:color="#000000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8" w:color="#141308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69" w:hRule="exact"/>
        </w:trPr>
        <w:tc>
          <w:tcPr>
            <w:gridSpan w:val="1"/>
            <w:tcBorders>
              <w:top w:val="single" w:sz="18" w:color="#141308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A9783"/>
              <w:bottom w:val="single" w:sz="2" w:color="#9A9783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81826F"/>
              <w:bottom w:val="single" w:sz="2" w:color="#81826F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99B83"/>
              <w:bottom w:val="single" w:sz="2" w:color="#999B83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99B83"/>
              <w:bottom w:val="single" w:sz="2" w:color="#999B83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0937B"/>
              <w:bottom w:val="single" w:sz="2" w:color="#90937B"/>
              <w:left w:val="none" w:sz="0" w:color="#000000"/>
              <w:right w:val="none" w:sz="0" w:color="#000000"/>
            </w:tcBorders>
            <w:tcW w:w="470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single" w:sz="2" w:color="#90937B"/>
              <w:left w:val="none" w:sz="0" w:color="#000000"/>
              <w:right w:val="none" w:sz="0" w:color="#000000"/>
            </w:tcBorders>
            <w:tcW w:w="489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" w:color="#888772"/>
              <w:bottom w:val="single" w:sz="2" w:color="#90937B"/>
              <w:left w:val="none" w:sz="0" w:color="#000000"/>
              <w:right w:val="none" w:sz="0" w:color="#000000"/>
            </w:tcBorders>
            <w:tcW w:w="531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single" w:sz="2" w:color="#90937B"/>
              <w:left w:val="none" w:sz="0" w:color="#000000"/>
              <w:right w:val="none" w:sz="0" w:color="#000000"/>
            </w:tcBorders>
            <w:tcW w:w="70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6C6A57"/>
              <w:bottom w:val="single" w:sz="2" w:color="#6C6A57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75735F"/>
              <w:bottom w:val="single" w:sz="2" w:color="#75735F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7F806D"/>
              <w:bottom w:val="single" w:sz="2" w:color="#7F806D"/>
              <w:left w:val="none" w:sz="0" w:color="#000000"/>
              <w:right w:val="none" w:sz="0" w:color="#000000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8" w:color="#141308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37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A9783"/>
              <w:bottom w:val="none" w:sz="0" w:color="#000000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81826F"/>
              <w:bottom w:val="none" w:sz="0" w:color="#000000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99B83"/>
              <w:bottom w:val="none" w:sz="0" w:color="#000000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999B83"/>
              <w:bottom w:val="none" w:sz="0" w:color="#000000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4"/>
            <w:tcBorders>
              <w:top w:val="single" w:sz="2" w:color="#90937B"/>
              <w:bottom w:val="0" w:sz="0" w:color="#000000"/>
              <w:left w:val="none" w:sz="0" w:color="#000000"/>
              <w:right w:val="none" w:sz="0" w:color="#000000"/>
            </w:tcBorders>
            <w:tcW w:w="7085" w:type="auto"/>
            <w:textDirection w:val="lrTb"/>
            <w:vAlign w:val="bottom"/>
            <w:vMerge w:val="restart"/>
          </w:tcPr>
          <w:p>
            <w:pPr>
              <w:ind w:right="1106" w:left="0" w:firstLine="0"/>
              <w:spacing w:before="252" w:after="0" w:line="240" w:lineRule="auto"/>
              <w:jc w:val="right"/>
              <w:rPr>
                <w:b w:val="true"/>
                <w:color w:val="#2C2A1A"/>
                <w:sz w:val="20"/>
                <w:lang w:val="de-DE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NACHRUF</w:t>
            </w:r>
          </w:p>
        </w:tc>
        <w:tc>
          <w:tcPr>
            <w:gridSpan w:val="1"/>
            <w:tcBorders>
              <w:top w:val="single" w:sz="2" w:color="#6C6A57"/>
              <w:bottom w:val="none" w:sz="0" w:color="#000000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75735F"/>
              <w:bottom w:val="none" w:sz="0" w:color="#000000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" w:color="#ACAD99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7F806D"/>
              <w:bottom w:val="none" w:sz="0" w:color="#000000"/>
              <w:left w:val="single" w:sz="2" w:color="#ACAD99"/>
              <w:right w:val="single" w:sz="2" w:color="#ACAD99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ACAD99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0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4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7085" w:type="auto"/>
            <w:textDirection w:val="lrTb"/>
            <w:vAlign w:val="bottom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4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7085" w:type="auto"/>
            <w:textDirection w:val="lrTb"/>
            <w:vAlign w:val="bottom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5" w:color="#9E9F8B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7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single" w:sz="2" w:color="#A49D87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A49D87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4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7085" w:type="auto"/>
            <w:textDirection w:val="lrTb"/>
            <w:vAlign w:val="bottom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5" w:color="#9E9F8B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49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single" w:sz="2" w:color="#A49D87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A49D87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4"/>
            <w:tcBorders>
              <w:top w:val="none" w:sz="0" w:color="#000000"/>
              <w:bottom w:val="none" w:sz="0" w:color="#000000"/>
              <w:left w:val="none" w:sz="0" w:color="#000000"/>
              <w:right w:val="single" w:sz="5" w:color="#9E9F8B"/>
            </w:tcBorders>
            <w:tcW w:w="9871" w:type="auto"/>
            <w:textDirection w:val="lrTb"/>
            <w:vAlign w:val="center"/>
          </w:tcPr>
          <w:p>
            <w:pPr>
              <w:ind w:right="860" w:left="0" w:firstLine="0"/>
              <w:spacing w:before="0" w:after="0" w:line="240" w:lineRule="auto"/>
              <w:jc w:val="right"/>
              <w:rPr>
                <w:b w:val="true"/>
                <w:color w:val="#2C2A1A"/>
                <w:sz w:val="20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Freitag, den </w:t>
            </w:r>
            <w:r>
              <w:rPr>
                <w:b w:val="true"/>
                <w:color w:val="#2C2A1A"/>
                <w:sz w:val="16"/>
                <w:lang w:val="de-DE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26. </w:t>
            </w:r>
            <w:r>
              <w:rPr>
                <w:b w:val="true"/>
                <w:color w:val="#2C2A1A"/>
                <w:sz w:val="20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Januar </w:t>
            </w:r>
            <w:r>
              <w:rPr>
                <w:b w:val="true"/>
                <w:color w:val="#2C2A1A"/>
                <w:sz w:val="16"/>
                <w:lang w:val="de-DE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1951, </w:t>
            </w:r>
            <w:r>
              <w:rPr>
                <w:b w:val="true"/>
                <w:color w:val="#2C2A1A"/>
                <w:sz w:val="20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verstarb </w:t>
            </w:r>
            <w:r>
              <w:rPr>
                <w:b w:val="true"/>
                <w:color w:val="#2C2A1A"/>
                <w:sz w:val="20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nach kurzer Krankheit im Alter von fast </w:t>
            </w:r>
            <w:r>
              <w:rPr>
                <w:b w:val="true"/>
                <w:color w:val="#2C2A1A"/>
                <w:sz w:val="16"/>
                <w:lang w:val="de-DE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87 </w:t>
            </w:r>
            <w:r>
              <w:rPr>
                <w:b w:val="true"/>
                <w:color w:val="#2C2A1A"/>
                <w:sz w:val="20"/>
                <w:lang w:val="de-DE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Jahren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15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single" w:sz="2" w:color="#A49D87"/>
            </w:tcBorders>
            <w:tcW w:w="155" w:type="auto"/>
            <w:textDirection w:val="lrTb"/>
            <w:vAlign w:val="top"/>
          </w:tcPr>
          <w:p/>
        </w:tc>
        <w:tc>
          <w:tcPr>
            <w:gridSpan w:val="17"/>
            <w:tcBorders>
              <w:top w:val="none" w:sz="0" w:color="#000000"/>
              <w:bottom w:val="0" w:sz="0" w:color="#000000"/>
              <w:left w:val="single" w:sz="2" w:color="#A49D87"/>
              <w:right w:val="single" w:sz="5" w:color="#9E9F8B"/>
            </w:tcBorders>
            <w:tcW w:w="9871" w:type="auto"/>
            <w:textDirection w:val="lrTb"/>
            <w:vAlign w:val="top"/>
            <w:vMerge w:val="restart"/>
          </w:tcPr>
          <w:p>
            <w:pPr>
              <w:ind w:right="2732" w:left="0" w:firstLine="0"/>
              <w:spacing w:before="72" w:after="0" w:line="240" w:lineRule="auto"/>
              <w:jc w:val="right"/>
              <w:rPr>
                <w:b w:val="true"/>
                <w:color w:val="#2C2A1A"/>
                <w:sz w:val="33"/>
                <w:lang w:val="de-DE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33"/>
                <w:lang w:val="de-DE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Wilhelm Siebrecht, Adendorf</w:t>
            </w:r>
          </w:p>
          <w:p>
            <w:pPr>
              <w:ind w:right="2732" w:left="0" w:firstLine="0"/>
              <w:spacing w:before="72" w:after="0" w:line="264" w:lineRule="auto"/>
              <w:jc w:val="right"/>
              <w:rPr>
                <w:b w:val="true"/>
                <w:color w:val="#2C2A1A"/>
                <w:sz w:val="20"/>
                <w:lang w:val="de-DE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  <w:t xml:space="preserve">Ehrenpräsident </w:t>
            </w:r>
            <w:r>
              <w:rPr>
                <w:b w:val="true"/>
                <w:color w:val="#2C2A1A"/>
                <w:sz w:val="20"/>
                <w:lang w:val="de-DE"/>
                <w:spacing w:val="16"/>
                <w:w w:val="100"/>
                <w:strike w:val="false"/>
                <w:vertAlign w:val="baseline"/>
                <w:rFonts w:ascii="Times New Roman" w:hAnsi="Times New Roman"/>
              </w:rPr>
              <w:t xml:space="preserve">der Sippe Siebrecht</w:t>
            </w:r>
          </w:p>
          <w:p>
            <w:pPr>
              <w:ind w:right="72" w:left="504" w:firstLine="0"/>
              <w:spacing w:before="144" w:after="0" w:line="266" w:lineRule="auto"/>
              <w:jc w:val="both"/>
              <w:rPr>
                <w:b w:val="true"/>
                <w:color w:val="#2C2A1A"/>
                <w:sz w:val="20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In tiefer Trauer beklagt die Sippe Siebrecht, </w:t>
            </w:r>
            <w:r>
              <w:rPr>
                <w:b w:val="true"/>
                <w:i w:val="true"/>
                <w:color w:val="#2C2A1A"/>
                <w:sz w:val="20"/>
                <w:lang w:val="de-DE"/>
                <w:spacing w:val="-12"/>
                <w:w w:val="80"/>
                <w:strike w:val="false"/>
                <w:vertAlign w:val="baseline"/>
                <w:rFonts w:ascii="Times New Roman" w:hAnsi="Times New Roman"/>
              </w:rPr>
              <w:t xml:space="preserve">den </w:t>
            </w:r>
            <w:r>
              <w:rPr>
                <w:b w:val="true"/>
                <w:color w:val="#2C2A1A"/>
                <w:sz w:val="20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Verlust ihres Ehrenpräsidenten. </w:t>
            </w:r>
            <w:r>
              <w:rPr>
                <w:b w:val="true"/>
                <w:i w:val="true"/>
                <w:color w:val="#2C2A1A"/>
                <w:sz w:val="20"/>
                <w:lang w:val="de-DE"/>
                <w:spacing w:val="-12"/>
                <w:w w:val="80"/>
                <w:strike w:val="false"/>
                <w:vertAlign w:val="baseline"/>
                <w:rFonts w:ascii="Times New Roman" w:hAnsi="Times New Roman"/>
              </w:rPr>
              <w:t xml:space="preserve">Sie </w:t>
            </w:r>
            <w:r>
              <w:rPr>
                <w:b w:val="true"/>
                <w:color w:val="#2C2A1A"/>
                <w:sz w:val="20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bedauert außerordentlich,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daß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es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ihm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nur so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kurze Zeit vergönnt war, Ehrenpräsident der Sippe gewesen </w:t>
            </w:r>
            <w:r>
              <w:rPr>
                <w:b w:val="true"/>
                <w:color w:val="#2C2A1A"/>
                <w:sz w:val="14"/>
                <w:lang w:val="de-DE"/>
                <w:spacing w:val="-11"/>
                <w:w w:val="100"/>
                <w:strike w:val="false"/>
                <w:vertAlign w:val="baseline"/>
                <w:rFonts w:ascii="Times New Roman" w:hAnsi="Times New Roman"/>
              </w:rPr>
              <w:t xml:space="preserve">zu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sein. Seine hingebende Verbundenheit mit der Sippe und </w:t>
            </w:r>
            <w:r>
              <w:rPr>
                <w:b w:val="true"/>
                <w:color w:val="#2C2A1A"/>
                <w:sz w:val="20"/>
                <w:lang w:val="de-DE"/>
                <w:spacing w:val="-11"/>
                <w:w w:val="100"/>
                <w:strike w:val="false"/>
                <w:vertAlign w:val="baseline"/>
                <w:rFonts w:ascii="Times New Roman" w:hAnsi="Times New Roman"/>
              </w:rPr>
              <w:t xml:space="preserve">sein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großes Interesse für das Sippenwerk,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veipflichten uns </w:t>
            </w:r>
            <w:r>
              <w:rPr>
                <w:b w:val="true"/>
                <w:color w:val="#2C2A1A"/>
                <w:sz w:val="20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zu dauerndem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Dank.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Wir werden Wilhelm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Siebrecht,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als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einen Sippenbruder mit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starkem </w:t>
            </w:r>
            <w:r>
              <w:rPr>
                <w:b w:val="true"/>
                <w:color w:val="#2C2A1A"/>
                <w:sz w:val="20"/>
                <w:lang w:val="de-DE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Pflichtbewußtsein, </w:t>
            </w:r>
            <w:r>
              <w:rPr>
                <w:b w:val="true"/>
                <w:color w:val="#2C2A1A"/>
                <w:sz w:val="20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unverbrüchlicher </w:t>
            </w:r>
            <w:r>
              <w:rPr>
                <w:b w:val="true"/>
                <w:color w:val="#2C2A1A"/>
                <w:sz w:val="20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Treue und gläubigem, aufrechtem Lebenswandel, in gutem Gedächtnis behalten.</w:t>
            </w:r>
          </w:p>
          <w:p>
            <w:pPr>
              <w:ind w:right="32" w:left="0" w:firstLine="0"/>
              <w:spacing w:before="72" w:after="0" w:line="240" w:lineRule="auto"/>
              <w:jc w:val="right"/>
              <w:rPr>
                <w:b w:val="true"/>
                <w:color w:val="#2C2A1A"/>
                <w:sz w:val="20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20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I.A. Hans Alexander </w:t>
            </w:r>
            <w:r>
              <w:rPr>
                <w:b w:val="true"/>
                <w:color w:val="#2C2A1A"/>
                <w:sz w:val="20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Siebrecht, </w:t>
            </w:r>
            <w:r>
              <w:rPr>
                <w:b w:val="true"/>
                <w:color w:val="#2C2A1A"/>
                <w:sz w:val="20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Kassel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28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7"/>
            <w:tcBorders>
              <w:top w:val="0" w:sz="0" w:color="#000000"/>
              <w:bottom w:val="0" w:sz="0" w:color="#000000"/>
              <w:left w:val="none" w:sz="0" w:color="#000000"/>
              <w:right w:val="single" w:sz="5" w:color="#9E9F8B"/>
            </w:tcBorders>
            <w:tcW w:w="987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24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single" w:sz="2" w:color="#958E7A"/>
            </w:tcBorders>
            <w:tcW w:w="155" w:type="auto"/>
            <w:textDirection w:val="lrTb"/>
            <w:vAlign w:val="top"/>
          </w:tcPr>
          <w:p/>
        </w:tc>
        <w:tc>
          <w:tcPr>
            <w:gridSpan w:val="17"/>
            <w:tcBorders>
              <w:top w:val="0" w:sz="0" w:color="#000000"/>
              <w:bottom w:val="none" w:sz="0" w:color="#000000"/>
              <w:left w:val="single" w:sz="2" w:color="#958E7A"/>
              <w:right w:val="single" w:sz="5" w:color="#9E9F8B"/>
            </w:tcBorders>
            <w:tcW w:w="987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21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single" w:sz="2" w:color="#958E7A"/>
            </w:tcBorders>
            <w:tcW w:w="155" w:type="auto"/>
            <w:textDirection w:val="lrTb"/>
            <w:vAlign w:val="top"/>
          </w:tcPr>
          <w:p/>
        </w:tc>
        <w:tc>
          <w:tcPr>
            <w:gridSpan w:val="11"/>
            <w:tcBorders>
              <w:top w:val="none" w:sz="0" w:color="#000000"/>
              <w:bottom w:val="0" w:sz="0" w:color="#000000"/>
              <w:left w:val="single" w:sz="2" w:color="#958E7A"/>
              <w:right w:val="none" w:sz="0" w:color="#000000"/>
            </w:tcBorders>
            <w:tcW w:w="5312" w:type="auto"/>
            <w:textDirection w:val="lrTb"/>
            <w:vAlign w:val="top"/>
            <w:vMerge w:val="restart"/>
          </w:tcPr>
          <w:p>
            <w:pPr>
              <w:ind w:right="252" w:left="504" w:firstLine="0"/>
              <w:spacing w:before="144" w:after="0" w:line="240" w:lineRule="auto"/>
              <w:jc w:val="both"/>
              <w:rPr>
                <w:b w:val="true"/>
                <w:color w:val="#2C2A1A"/>
                <w:sz w:val="16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16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Wilhelm Siebrecht wurde am </w:t>
            </w:r>
            <w:r>
              <w:rPr>
                <w:b w:val="true"/>
                <w:color w:val="#2C2A1A"/>
                <w:sz w:val="14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25. </w:t>
            </w:r>
            <w:r>
              <w:rPr>
                <w:b w:val="true"/>
                <w:color w:val="#2C2A1A"/>
                <w:sz w:val="16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April 1864 als Sohn der Eheleute </w:t>
            </w:r>
            <w:r>
              <w:rPr>
                <w:b w:val="true"/>
                <w:color w:val="#2C2A1A"/>
                <w:sz w:val="16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Bauer Karl Siebreda und Elisabeth, geb. Backhaut, in Bökendorf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Kr.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Höxter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geboren. Von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1855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bis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188$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diente er im Garde-Kü</w:t>
              <w:softHyphen/>
            </w:r>
            <w:r>
              <w:rPr>
                <w:b w:val="true"/>
                <w:color w:val="#2C2A1A"/>
                <w:sz w:val="16"/>
                <w:lang w:val="de-DE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rassier-Regiment in Berlin unter drei Deutschen Kaisern. </w:t>
            </w:r>
            <w:r>
              <w:rPr>
                <w:b w:val="true"/>
                <w:color w:val="#2C2A1A"/>
                <w:sz w:val="14"/>
                <w:lang w:val="de-DE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42 </w:t>
            </w:r>
            <w:r>
              <w:rPr>
                <w:b w:val="true"/>
                <w:color w:val="#2C2A1A"/>
                <w:sz w:val="16"/>
                <w:lang w:val="de-DE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Jahre </w:t>
            </w:r>
            <w:r>
              <w:rPr>
                <w:b w:val="true"/>
                <w:color w:val="#2C2A1A"/>
                <w:sz w:val="16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lang</w:t>
            </w:r>
            <w:r>
              <w:rPr>
                <w:b w:val="true"/>
                <w:color w:val="#696956"/>
                <w:sz w:val="17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 —</w:t>
            </w:r>
            <w:r>
              <w:rPr>
                <w:b w:val="true"/>
                <w:color w:val="#2C2A1A"/>
                <w:sz w:val="16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 bis zum </w:t>
            </w:r>
            <w:r>
              <w:rPr>
                <w:b w:val="true"/>
                <w:color w:val="#2C2A1A"/>
                <w:sz w:val="14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17. </w:t>
            </w:r>
            <w:r>
              <w:rPr>
                <w:b w:val="true"/>
                <w:color w:val="#2C2A1A"/>
                <w:sz w:val="16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März </w:t>
            </w:r>
            <w:r>
              <w:rPr>
                <w:b w:val="true"/>
                <w:color w:val="#2C2A1A"/>
                <w:sz w:val="14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1938</w:t>
            </w:r>
            <w:r>
              <w:rPr>
                <w:b w:val="true"/>
                <w:color w:val="#696956"/>
                <w:sz w:val="6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 —</w:t>
            </w:r>
            <w:r>
              <w:rPr>
                <w:b w:val="true"/>
                <w:i w:val="true"/>
                <w:color w:val="#2C2A1A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 begleitete </w:t>
            </w:r>
            <w:r>
              <w:rPr>
                <w:b w:val="true"/>
                <w:color w:val="#2C2A1A"/>
                <w:sz w:val="16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ihn </w:t>
            </w:r>
            <w:r>
              <w:rPr>
                <w:b w:val="true"/>
                <w:i w:val="true"/>
                <w:color w:val="#2C2A1A"/>
                <w:sz w:val="16"/>
                <w:lang w:val="de-DE"/>
                <w:spacing w:val="11"/>
                <w:w w:val="100"/>
                <w:strike w:val="false"/>
                <w:vertAlign w:val="baseline"/>
                <w:rFonts w:ascii="Times New Roman" w:hAnsi="Times New Roman"/>
              </w:rPr>
              <w:t xml:space="preserve">seine </w:t>
            </w:r>
            <w:r>
              <w:rPr>
                <w:b w:val="true"/>
                <w:color w:val="#2C2A1A"/>
                <w:sz w:val="16"/>
                <w:lang w:val="de-DE"/>
                <w:spacing w:val="1"/>
                <w:w w:val="100"/>
                <w:strike w:val="false"/>
                <w:vertAlign w:val="baseline"/>
                <w:rFonts w:ascii="Times New Roman" w:hAnsi="Times New Roman"/>
              </w:rPr>
              <w:t xml:space="preserve">Gattin </w:t>
            </w:r>
            <w:r>
              <w:rPr>
                <w:b w:val="true"/>
                <w:color w:val="#2C2A1A"/>
                <w:sz w:val="16"/>
                <w:lang w:val="de-DE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Katharina Siebrecht, </w:t>
            </w:r>
            <w:r>
              <w:rPr>
                <w:b w:val="true"/>
                <w:i w:val="true"/>
                <w:color w:val="#2C2A1A"/>
                <w:sz w:val="16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geb. </w:t>
            </w:r>
            <w:r>
              <w:rPr>
                <w:b w:val="true"/>
                <w:color w:val="#2C2A1A"/>
                <w:sz w:val="16"/>
                <w:lang w:val="de-DE"/>
                <w:spacing w:val="-8"/>
                <w:w w:val="100"/>
                <w:strike w:val="false"/>
                <w:vertAlign w:val="baseline"/>
                <w:rFonts w:ascii="Times New Roman" w:hAnsi="Times New Roman"/>
              </w:rPr>
              <w:t xml:space="preserve">Mügge aus Friedrichsdorf i.W. durch eine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überaus glückliche Ehe, der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4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Söhne und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51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superscript"/>
                <w:rFonts w:ascii="Times New Roman" w:hAnsi="Times New Roman"/>
              </w:rPr>
              <w:t xml:space="preserve">-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ödner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entsprangen. </w:t>
            </w:r>
            <w:r>
              <w:rPr>
                <w:b w:val="true"/>
                <w:color w:val="#2C2A1A"/>
                <w:sz w:val="16"/>
                <w:lang w:val="de-DE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Ein Sohn verunglückte als zweijähriges Kind durch Ertrinken und</w:t>
            </w:r>
          </w:p>
        </w:tc>
        <w:tc>
          <w:tcPr>
            <w:gridSpan w:val="6"/>
            <w:tcBorders>
              <w:top w:val="none" w:sz="0" w:color="#000000"/>
              <w:bottom w:val="0" w:sz="0" w:color="#000000"/>
              <w:left w:val="none" w:sz="0" w:color="#000000"/>
              <w:right w:val="single" w:sz="5" w:color="#9E9F8B"/>
            </w:tcBorders>
            <w:tcW w:w="9871" w:type="auto"/>
            <w:textDirection w:val="lrTb"/>
            <w:vAlign w:val="top"/>
            <w:vMerge w:val="restart"/>
          </w:tcPr>
          <w:p>
            <w:pPr>
              <w:ind w:right="36" w:left="108" w:firstLine="0"/>
              <w:spacing w:before="144" w:after="0" w:line="213" w:lineRule="auto"/>
              <w:jc w:val="left"/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der Sohn</w:t>
            </w:r>
            <w:r>
              <w:rPr>
                <w:b w:val="true"/>
                <w:color w:val="#696956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 Karl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 fiel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1943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in Rußland. Das Glück ihres Alters waren </w:t>
            </w:r>
            <w:r>
              <w:rPr>
                <w:b w:val="true"/>
                <w:color w:val="#2C2A1A"/>
                <w:sz w:val="16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7 Enkelkinder.</w:t>
            </w:r>
          </w:p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Am 1. April </w:t>
            </w:r>
            <w:r>
              <w:rPr>
                <w:b w:val="true"/>
                <w:color w:val="#2C2A1A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1950 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konnte Wilhelm Siebrec</w:t>
            </w:r>
            <w:r>
              <w:rPr>
                <w:color w:val="#2C2A1A"/>
                <w:sz w:val="18"/>
                <w:lang w:val="de-DE"/>
                <w:spacing w:val="0"/>
                <w:w w:val="85"/>
                <w:strike w:val="false"/>
                <w:vertAlign w:val="baseline"/>
                <w:rFonts w:ascii="Times New Roman" w:hAnsi="Times New Roman"/>
              </w:rPr>
              <w:t xml:space="preserve">h</w:t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t, so-jährig, bei gutem
</w:t>
              <w:br/>
            </w:r>
            <w:r>
              <w:rPr>
                <w:b w:val="true"/>
                <w:color w:val="#2C2A1A"/>
                <w:sz w:val="16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körperlichen und geistigem Befinden sein so-jähriges Jubiläum als
</w:t>
              <w:br/>
            </w:r>
            <w:r>
              <w:rPr>
                <w:b w:val="true"/>
                <w:color w:val="#2C2A1A"/>
                <w:sz w:val="1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Burgverwalter des Freiherrn von Loc auf Burg Adendorf feiern.</w:t>
            </w:r>
          </w:p>
          <w:p>
            <w:pPr>
              <w:ind w:right="0" w:left="0" w:firstLine="0"/>
              <w:spacing w:before="72" w:after="0" w:line="240" w:lineRule="auto"/>
              <w:jc w:val="center"/>
              <w:rPr>
                <w:b w:val="true"/>
                <w:i w:val="true"/>
                <w:color w:val="#2C2A1A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i w:val="true"/>
                <w:color w:val="#2C2A1A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Die </w:t>
            </w:r>
            <w:r>
              <w:rPr>
                <w:b w:val="true"/>
                <w:color w:val="#2C2A1A"/>
                <w:sz w:val="16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Ernennung zum Ehrenpräsident der Sippe Siebrecht am 10. Sep-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b w:val="true"/>
                <w:color w:val="#2C2A1A"/>
                <w:sz w:val="16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tember </w:t>
            </w:r>
            <w:r>
              <w:rPr>
                <w:b w:val="true"/>
                <w:color w:val="#2C2A1A"/>
                <w:sz w:val="14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1950 </w:t>
            </w:r>
            <w:r>
              <w:rPr>
                <w:b w:val="true"/>
                <w:color w:val="#2C2A1A"/>
                <w:sz w:val="16"/>
                <w:lang w:val="de-DE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erfüllte ihn mit großer Freude und besonderem Stolz.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44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5312" w:type="auto"/>
            <w:textDirection w:val="lrTb"/>
            <w:vAlign w:val="top"/>
            <w:vMerge w:val="continue"/>
          </w:tcPr>
          <w:p/>
        </w:tc>
        <w:tc>
          <w:tcPr>
            <w:gridSpan w:val="6"/>
            <w:tcBorders>
              <w:top w:val="0" w:sz="0" w:color="#000000"/>
              <w:bottom w:val="none" w:sz="0" w:color="#000000"/>
              <w:left w:val="none" w:sz="0" w:color="#000000"/>
              <w:right w:val="single" w:sz="5" w:color="#9E9F8B"/>
            </w:tcBorders>
            <w:tcW w:w="9871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single" w:sz="5" w:color="#9E9F8B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9E9F8B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38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" w:color="#969883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" w:color="#969883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" w:color="#969883"/>
              <w:left w:val="none" w:sz="0" w:color="#000000"/>
              <w:right w:val="none" w:sz="0" w:color="#000000"/>
            </w:tcBorders>
            <w:tcW w:w="470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" w:color="#969883"/>
              <w:left w:val="none" w:sz="0" w:color="#000000"/>
              <w:right w:val="none" w:sz="0" w:color="#000000"/>
            </w:tcBorders>
            <w:tcW w:w="489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" w:color="#969883"/>
              <w:left w:val="none" w:sz="0" w:color="#000000"/>
              <w:right w:val="none" w:sz="0" w:color="#000000"/>
            </w:tcBorders>
            <w:tcW w:w="531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8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26" w:hRule="exact"/>
        </w:trPr>
        <w:tc>
          <w:tcPr>
            <w:gridSpan w:val="1"/>
            <w:tcBorders>
              <w:top w:val="none" w:sz="0" w:color="#000000"/>
              <w:bottom w:val="single" w:sz="17" w:color="#191A0E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" w:color="#969883"/>
              <w:bottom w:val="single" w:sz="17" w:color="#191A0E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" w:color="#969883"/>
              <w:bottom w:val="single" w:sz="17" w:color="#191A0E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" w:color="#969883"/>
              <w:bottom w:val="single" w:sz="17" w:color="#191A0E"/>
              <w:left w:val="none" w:sz="0" w:color="#000000"/>
              <w:right w:val="none" w:sz="0" w:color="#000000"/>
            </w:tcBorders>
            <w:tcW w:w="470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" w:color="#969883"/>
              <w:bottom w:val="single" w:sz="17" w:color="#191A0E"/>
              <w:left w:val="none" w:sz="0" w:color="#000000"/>
              <w:right w:val="none" w:sz="0" w:color="#000000"/>
            </w:tcBorders>
            <w:tcW w:w="489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" w:color="#969883"/>
              <w:bottom w:val="single" w:sz="17" w:color="#191A0E"/>
              <w:left w:val="none" w:sz="0" w:color="#000000"/>
              <w:right w:val="none" w:sz="0" w:color="#000000"/>
            </w:tcBorders>
            <w:tcW w:w="531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708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838672"/>
              <w:left w:val="none" w:sz="0" w:color="#000000"/>
              <w:right w:val="none" w:sz="0" w:color="#000000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838672"/>
              <w:left w:val="none" w:sz="0" w:color="#000000"/>
              <w:right w:val="none" w:sz="0" w:color="#000000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17" w:color="#191A0E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  <w:tr>
        <w:trPr>
          <w:trHeight w:val="180" w:hRule="exact"/>
        </w:trPr>
        <w:tc>
          <w:tcPr>
            <w:gridSpan w:val="1"/>
            <w:tcBorders>
              <w:top w:val="single" w:sz="17" w:color="#191A0E"/>
              <w:bottom w:val="single" w:sz="17" w:color="#191A0E"/>
              <w:left w:val="single" w:sz="14" w:color="#1F1C12"/>
              <w:right w:val="none" w:sz="0" w:color="#000000"/>
            </w:tcBorders>
            <w:tcW w:w="15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66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115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133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173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3369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339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394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420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470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489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531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708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754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7700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818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862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838672"/>
              <w:bottom w:val="single" w:sz="2" w:color="#838672"/>
              <w:left w:val="none" w:sz="0" w:color="#000000"/>
              <w:right w:val="none" w:sz="0" w:color="#000000"/>
            </w:tcBorders>
            <w:tcW w:w="9871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838672"/>
              <w:bottom w:val="single" w:sz="2" w:color="#838672"/>
              <w:left w:val="none" w:sz="0" w:color="#000000"/>
              <w:right w:val="none" w:sz="0" w:color="#000000"/>
            </w:tcBorders>
            <w:tcW w:w="1033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none" w:sz="0" w:color="#000000"/>
            </w:tcBorders>
            <w:tcW w:w="10442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none" w:sz="0" w:color="#000000"/>
              <w:right w:val="single" w:sz="20" w:color="#18160C"/>
            </w:tcBorders>
            <w:tcW w:w="10468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17" w:color="#191A0E"/>
              <w:bottom w:val="single" w:sz="17" w:color="#191A0E"/>
              <w:left w:val="single" w:sz="20" w:color="#18160C"/>
              <w:right w:val="none" w:sz="0" w:color="#000000"/>
            </w:tcBorders>
            <w:tcW w:w="10540" w:type="auto"/>
            <w:textDirection w:val="lrTb"/>
            <w:vAlign w:val="top"/>
          </w:tcPr>
          <w:p/>
        </w:tc>
      </w:tr>
    </w:tbl>
    <w:p>
      <w:pPr>
        <w:spacing w:before="0" w:after="720" w:line="20" w:lineRule="exact"/>
      </w:pPr>
    </w:p>
    <w:p>
      <w:pPr>
        <w:sectPr>
          <w:pgSz w:w="11918" w:h="16854" w:orient="portrait"/>
          <w:type w:val="nextPage"/>
          <w:textDirection w:val="lrTb"/>
          <w:pgMar w:bottom="912" w:top="492" w:right="606" w:left="712" w:header="720" w:footer="720"/>
          <w:titlePg w:val="false"/>
        </w:sectPr>
      </w:pPr>
    </w:p>
    <w:p>
      <w:pPr>
        <w:ind w:right="0" w:left="0" w:firstLine="0"/>
        <w:spacing w:before="0" w:after="0" w:line="206" w:lineRule="auto"/>
        <w:jc w:val="left"/>
        <w:rPr>
          <w:b w:val="true"/>
          <w:color w:val="#2C2A1A"/>
          <w:sz w:val="33"/>
          <w:lang w:val="de-DE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33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UNSERE SIPPE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2C2A1A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von Wilhelm Lennemann</w:t>
      </w:r>
    </w:p>
    <w:p>
      <w:pPr>
        <w:ind w:right="576" w:left="0" w:firstLine="0"/>
        <w:spacing w:before="576" w:after="0" w:line="266" w:lineRule="auto"/>
        <w:jc w:val="left"/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Es wudis aus Blut und Eisen </w:t>
      </w:r>
      <w:r>
        <w:rPr>
          <w:b w:val="true"/>
          <w:color w:val="#2C2A1A"/>
          <w:sz w:val="20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eifernd ein hart Gesdllecht,</w:t>
      </w:r>
    </w:p>
    <w:p>
      <w:pPr>
        <w:ind w:right="288" w:left="0" w:firstLine="0"/>
        <w:spacing w:before="0" w:after="0" w:line="264" w:lineRule="auto"/>
        <w:jc w:val="left"/>
        <w:rPr>
          <w:b w:val="true"/>
          <w:color w:val="#2C2A1A"/>
          <w:sz w:val="20"/>
          <w:lang w:val="de-DE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20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das stritt bis zum bitteren Ende </w:t>
      </w:r>
      <w:r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um Erde und Bauernrecht.</w:t>
      </w:r>
    </w:p>
    <w:p>
      <w:pPr>
        <w:ind w:right="0" w:left="0" w:firstLine="0"/>
        <w:spacing w:before="180" w:after="36" w:line="264" w:lineRule="auto"/>
        <w:jc w:val="left"/>
        <w:rPr>
          <w:b w:val="true"/>
          <w:color w:val="#2C2A1A"/>
          <w:sz w:val="20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20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Die Kön'ge verdarben und starben, </w:t>
      </w:r>
      <w:r>
        <w:rPr>
          <w:b w:val="true"/>
          <w:color w:val="#2C2A1A"/>
          <w:sz w:val="20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meine Sippe wuchs stark und stolz, </w:t>
      </w:r>
      <w:r>
        <w:rPr>
          <w:b w:val="true"/>
          <w:color w:val="#2C2A1A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wie wohl um die Bauernburgen wuchtig das Eidienholz.</w:t>
      </w:r>
    </w:p>
    <w:p>
      <w:pPr>
        <w:ind w:right="144" w:left="72" w:firstLine="0"/>
        <w:spacing w:before="0" w:after="0" w:line="240" w:lineRule="auto"/>
        <w:jc w:val="left"/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36.45pt;height:10.55pt;z-index:-999;margin-left:-197.8pt;margin-top:18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6" w:lineRule="auto"/>
                    <w:jc w:val="left"/>
                    <w:framePr w:hAnchor="text" w:vAnchor="text" w:x="-3956" w:y="3760" w:w="8729" w:h="211" w:hSpace="0" w:vSpace="0" w:wrap="3"/>
                    <w:rPr>
                      <w:b w:val="true"/>
                      <w:color w:val="#2C2A1A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C2A1A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Vorgetragen vom Mittelschüler Erwin Siebredn, Meinbrexen, gelegentlich des zweiten Familientages am 10, </w:t>
                  </w:r>
                  <w:r>
                    <w:rPr>
                      <w:b w:val="true"/>
                      <w:color w:val="#2C2A1A"/>
                      <w:sz w:val="14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9. 50 </w:t>
                  </w:r>
                  <w:r>
                    <w:rPr>
                      <w:b w:val="true"/>
                      <w:color w:val="#2C2A1A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 Meinbrexen</w:t>
                  </w:r>
                </w:p>
              </w:txbxContent>
            </v:textbox>
          </v:shape>
        </w:pict>
      </w:r>
      <w:r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Sie trutzten Brand und Wettern, </w:t>
      </w:r>
      <w:r>
        <w:rPr>
          <w:b w:val="true"/>
          <w:color w:val="#2C2A1A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Krieg, Pestilenz und Tod,</w:t>
      </w:r>
    </w:p>
    <w:p>
      <w:pPr>
        <w:ind w:right="144" w:left="72" w:firstLine="0"/>
        <w:spacing w:before="36" w:after="0" w:line="264" w:lineRule="auto"/>
        <w:jc w:val="left"/>
        <w:rPr>
          <w:b w:val="true"/>
          <w:color w:val="#2C2A1A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sie wurden nur hart und härter, </w:t>
      </w:r>
      <w:r>
        <w:rPr>
          <w:b w:val="true"/>
          <w:color w:val="#2C2A1A"/>
          <w:sz w:val="20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je schlimmer ward </w:t>
      </w:r>
      <w:r>
        <w:rPr>
          <w:b w:val="true"/>
          <w:color w:val="#2C2A1A"/>
          <w:sz w:val="20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Not.</w:t>
      </w:r>
    </w:p>
    <w:p>
      <w:pPr>
        <w:ind w:right="144" w:left="72" w:firstLine="0"/>
        <w:spacing w:before="216" w:after="0" w:line="264" w:lineRule="auto"/>
        <w:jc w:val="left"/>
        <w:rPr>
          <w:b w:val="true"/>
          <w:color w:val="#2C2A1A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standen hoch und blühten </w:t>
      </w:r>
      <w:r>
        <w:rPr>
          <w:b w:val="true"/>
          <w:color w:val="#2C2A1A"/>
          <w:sz w:val="20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reiften wie Korn und </w:t>
      </w:r>
      <w:r>
        <w:rPr>
          <w:b w:val="true"/>
          <w:color w:val="#2C2A1A"/>
          <w:sz w:val="20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Saat: </w:t>
      </w:r>
      <w:r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Zwei </w:t>
      </w:r>
      <w:r>
        <w:rPr>
          <w:b w:val="true"/>
          <w:color w:val="#2C2A1A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Herren sind der Erde, </w:t>
      </w:r>
      <w:r>
        <w:rPr>
          <w:b w:val="true"/>
          <w:color w:val="#2C2A1A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Gott und die Bauerntat!</w:t>
      </w:r>
    </w:p>
    <w:p>
      <w:pPr>
        <w:ind w:right="360" w:left="72" w:firstLine="0"/>
        <w:spacing w:before="180" w:after="0" w:line="264" w:lineRule="auto"/>
        <w:jc w:val="left"/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So ist meine Sippe gewachsen, </w:t>
      </w:r>
      <w:r>
        <w:rPr>
          <w:b w:val="true"/>
          <w:color w:val="#2C2A1A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heut', gestern und ewiglich, </w:t>
      </w:r>
      <w:r>
        <w:rPr>
          <w:b w:val="true"/>
          <w:color w:val="#2C2A1A"/>
          <w:sz w:val="20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Bauern </w:t>
      </w:r>
      <w:r>
        <w:rPr>
          <w:b w:val="true"/>
          <w:color w:val="#2C2A1A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Niedersachsen: </w:t>
      </w:r>
      <w:r>
        <w:rPr>
          <w:b w:val="true"/>
          <w:color w:val="#2C2A1A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Und einer </w:t>
      </w:r>
      <w:r>
        <w:rPr>
          <w:b w:val="true"/>
          <w:color w:val="#2C2A1A"/>
          <w:sz w:val="20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davon bin ich!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2995" w:space="961"/>
            <w:col w:w="2995" w:space="0"/>
          </w:cols>
          <w:pgMar w:bottom="912" w:top="492" w:right="2384" w:left="2523" w:header="720" w:footer="720"/>
          <w:titlePg w:val="false"/>
        </w:sectPr>
      </w:pPr>
    </w:p>
    <w:p>
      <w:pPr>
        <w:ind w:right="1105" w:left="1104"/>
        <w:spacing w:before="12" w:after="324" w:line="240" w:lineRule="auto"/>
        <w:jc w:val="center"/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2F6E6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drawing>
          <wp:inline>
            <wp:extent cx="5290185" cy="2231390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1296" w:firstLine="0"/>
        <w:spacing w:before="0" w:after="0" w:line="240" w:lineRule="auto"/>
        <w:jc w:val="0"/>
        <w:rPr>
          <w:b w:val="true"/>
          <w:color w:val="#1B1B0D"/>
          <w:sz w:val="24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2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Zwei Akten aus dem ältesten Erbregister </w:t>
      </w:r>
      <w:r>
        <w:rPr>
          <w:b w:val="true"/>
          <w:i w:val="true"/>
          <w:color w:val="#1B1B0D"/>
          <w:sz w:val="25"/>
          <w:lang w:val="de-DE"/>
          <w:spacing w:val="0"/>
          <w:w w:val="75"/>
          <w:strike w:val="false"/>
          <w:vertAlign w:val="baseline"/>
          <w:rFonts w:ascii="Times New Roman" w:hAnsi="Times New Roman"/>
        </w:rPr>
        <w:t xml:space="preserve">des </w:t>
      </w:r>
      <w:r>
        <w:rPr>
          <w:b w:val="true"/>
          <w:color w:val="#1B1B0D"/>
          <w:sz w:val="24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Amtes Fürstenberg. </w:t>
      </w:r>
      <w:r>
        <w:rPr>
          <w:b w:val="true"/>
          <w:color w:val="#1B1B0D"/>
          <w:sz w:val="21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1584-1622</w:t>
      </w:r>
    </w:p>
    <w:p>
      <w:pPr>
        <w:ind w:right="0" w:left="0" w:firstLine="0"/>
        <w:spacing w:before="36" w:after="108" w:line="271" w:lineRule="auto"/>
        <w:jc w:val="center"/>
        <w:rPr>
          <w:b w:val="true"/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(Der Text obiger Fotokopie ist gesperrt gedrudit.1</w:t>
      </w:r>
    </w:p>
    <w:p>
      <w:pPr>
        <w:sectPr>
          <w:pgSz w:w="11918" w:h="16854" w:orient="portrait"/>
          <w:type w:val="nextPage"/>
          <w:textDirection w:val="lrTb"/>
          <w:pgMar w:bottom="395" w:top="1334" w:right="661" w:left="657" w:header="720" w:footer="720"/>
          <w:titlePg w:val="false"/>
        </w:sectPr>
      </w:pPr>
    </w:p>
    <w:p>
      <w:pPr>
        <w:ind w:right="0" w:left="0" w:firstLine="0"/>
        <w:spacing w:before="0" w:after="0" w:line="216" w:lineRule="auto"/>
        <w:jc w:val="both"/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 Merckeshausen der Möller hat eine Mühl und Oelmühlen</w:t>
        <w:softHyphen/>
      </w:r>
      <w:r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glied gibt davon jährlich auf Michaelis zu Zins von der Mahl</w:t>
        <w:softHyphen/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mühle 2 fl. von der Oelmühle 2 fl.</w:t>
      </w:r>
    </w:p>
    <w:p>
      <w:pPr>
        <w:ind w:right="0" w:left="0" w:firstLine="0"/>
        <w:spacing w:before="36" w:after="0" w:line="213" w:lineRule="auto"/>
        <w:jc w:val="both"/>
        <w:rPr>
          <w:b w:val="true"/>
          <w:color w:val="#1B1B0D"/>
          <w:sz w:val="17"/>
          <w:lang w:val="de-DE"/>
          <w:spacing w:val="3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37"/>
          <w:w w:val="100"/>
          <w:strike w:val="false"/>
          <w:vertAlign w:val="baseline"/>
          <w:rFonts w:ascii="Times New Roman" w:hAnsi="Times New Roman"/>
        </w:rPr>
        <w:t xml:space="preserve">Unter Meinbrechtsen ist eine Mühle auch mit </w:t>
      </w:r>
      <w:r>
        <w:rPr>
          <w:b w:val="true"/>
          <w:color w:val="#1B1B0D"/>
          <w:sz w:val="17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einem Gliede, wird Borneismühle genant, ge</w:t>
        <w:softHyphen/>
      </w:r>
      <w:r>
        <w:rPr>
          <w:b w:val="true"/>
          <w:color w:val="#1B1B0D"/>
          <w:sz w:val="17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braucht der Müller und ist das Gebäude und </w:t>
      </w:r>
      <w:r>
        <w:rPr>
          <w:b w:val="true"/>
          <w:color w:val="#1B1B0D"/>
          <w:sz w:val="17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Mühle sein, gibt davon jährlich Zins auf Mi</w:t>
        <w:softHyphen/>
      </w:r>
      <w:r>
        <w:rPr>
          <w:b w:val="true"/>
          <w:color w:val="#1B1B0D"/>
          <w:sz w:val="17"/>
          <w:lang w:val="de-DE"/>
          <w:spacing w:val="41"/>
          <w:w w:val="100"/>
          <w:strike w:val="false"/>
          <w:vertAlign w:val="baseline"/>
          <w:rFonts w:ascii="Times New Roman" w:hAnsi="Times New Roman"/>
        </w:rPr>
        <w:t xml:space="preserve">cheelis, Mühlenzins von der Mühle 9 fl. von </w:t>
      </w:r>
      <w:r>
        <w:rPr>
          <w:b w:val="true"/>
          <w:color w:val="#1B1B0D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dem Mühlenhofe so bei der Mühle ist, Roggen </w:t>
      </w:r>
      <w:r>
        <w:rPr>
          <w:b w:val="true"/>
          <w:color w:val="#1B1B0D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jährlich auc h-5 hbt.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Summa jährlicher Nutzung von eignen und Zinsmühlen, Rog</w:t>
        <w:softHyphen/>
      </w: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gen an Mettekorn 9 sdü-Roggen Zins 5 hbt. — Sichtegeld 4 11.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Mühlengeldzinse 13 fl. Münze.</w:t>
      </w:r>
    </w:p>
    <w:p>
      <w:pPr>
        <w:ind w:right="0" w:left="0" w:firstLine="0"/>
        <w:spacing w:before="36" w:after="0" w:line="271" w:lineRule="auto"/>
        <w:jc w:val="both"/>
        <w:rPr>
          <w:b w:val="true"/>
          <w:color w:val="#1B1B0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Im ganzen Amte können keine Mühlen mehr gemacht oder </w:t>
      </w:r>
      <w:r>
        <w:rPr>
          <w:b w:val="true"/>
          <w:color w:val="#1B1B0D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gelegt werden denn man hat keine Gelegenheit mehr der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Oerter dazu, auch mangelt es .an den Mahlgästen.</w:t>
      </w:r>
    </w:p>
    <w:p>
      <w:pPr>
        <w:ind w:right="0" w:left="0" w:firstLine="0"/>
        <w:spacing w:before="108" w:after="0" w:line="271" w:lineRule="auto"/>
        <w:jc w:val="center"/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Meinbrechtsen</w:t>
      </w:r>
    </w:p>
    <w:p>
      <w:pPr>
        <w:ind w:right="0" w:left="0" w:firstLine="0"/>
        <w:spacing w:before="72" w:after="0" w:line="271" w:lineRule="auto"/>
        <w:jc w:val="both"/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Obermüller tut jährlich zum Fürstenberg einen Tag helfen </w:t>
      </w:r>
      <w:r>
        <w:rPr>
          <w:b w:val="true"/>
          <w:color w:val="#1B1B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Roggen schneiden. Der Segel:ke Möller so Anno (15)84 aus der Mühle gezogen hat 2 Morgen Rottlend davon Dienst nach Für</w:t>
        <w:softHyphen/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stenberg jährlich 8 Tage</w:t>
      </w:r>
    </w:p>
    <w:p>
      <w:pPr>
        <w:ind w:right="0" w:left="0" w:firstLine="0"/>
        <w:spacing w:before="36" w:after="36" w:line="240" w:lineRule="auto"/>
        <w:jc w:val="center"/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Zins folget denen von Hagen.
</w:t>
        <w:br/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Nieder Möller oder Bornels Mollener Johanthoni Sieckendicke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gibt meinem gnädigen Fürsten und Herrn jährlich Mühlenzins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wie obengemeldet als fünf Thaler und 5 hbt Roggen, und hat </w:t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meines gnädigen Fürsten und Herrn Rottländerei-14 Morgen, </w:t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dient jährlich von jedem Morgen nach Fürstenberg 4 Tage, thuen-56 Tage. hilft zur Jagd, auch in der Ernte einen Tag </w:t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Roggen schneiden. Und gibt Zins denen von Hagen dies Jahr. </w:t>
      </w:r>
      <w:r>
        <w:rPr>
          <w:b w:val="true"/>
          <w:color w:val="#1B1B0D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Anno (15)84 Roggen 5 Sdil. Hafer... 5 Schl. Heu: —</w:t>
      </w:r>
      <w:r>
        <w:rPr>
          <w:b w:val="true"/>
          <w:color w:val="#1B1B0D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" w:after="216" w:line="271" w:lineRule="auto"/>
        <w:jc w:val="both"/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Anno 1595 sind diesem Nieder Müller sechs Morgen Landes </w:t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obenerwähnt 14 Morgen von Statz von Mündihausen einge</w:t>
        <w:softHyphen/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tan, davon er dem Haus Fürstenberg jährlich mit vier Pfer</w:t>
        <w:softHyphen/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den einen Tag dienen muß, anstatt Jobst Schmiedes und Jor</w:t>
        <w:softHyphen/>
      </w:r>
      <w:r>
        <w:rPr>
          <w:b w:val="true"/>
          <w:color w:val="#1B1B0D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gen Mohlen </w:t>
      </w:r>
      <w:r>
        <w:rPr>
          <w:b w:val="true"/>
          <w:color w:val="#1B1B0D"/>
          <w:sz w:val="17"/>
          <w:lang w:val="de-DE"/>
          <w:spacing w:val="16"/>
          <w:w w:val="95"/>
          <w:strike w:val="false"/>
          <w:vertAlign w:val="superscript"/>
          <w:rFonts w:ascii="Times New Roman" w:hAnsi="Times New Roman"/>
        </w:rPr>
        <w:t xml:space="preserve">Tag</w:t>
      </w:r>
      <w:r>
        <w:rPr>
          <w:b w:val="true"/>
          <w:color w:val="#1B1B0D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 hiebevor zusammen gekommen und sol</w:t>
        <w:softHyphen/>
      </w:r>
      <w:r>
        <w:rPr>
          <w:b w:val="true"/>
          <w:color w:val="#1B1B0D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cher Dienst anhero verrichtet, aber nunmehr zu des von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Münchhausen Diensten gebraucht werden, wie denn audi der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von Münchhausen nach Zeit verrabg seiner Lehensbrieffe die </w:t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fünf Tahler und 5 hbt Roggen Mühlenzins an sich gebracht </w:t>
      </w:r>
      <w:r>
        <w:rPr>
          <w:b w:val="true"/>
          <w:color w:val="#1B1B0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hat, daß dieselben dem Haus Fürstenberg nicht mehr ent</w:t>
        <w:softHyphen/>
      </w: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richtet wurden.</w:t>
      </w:r>
    </w:p>
    <w:p>
      <w:pPr>
        <w:ind w:right="0" w:left="0" w:firstLine="0"/>
        <w:spacing w:before="108" w:after="0" w:line="264" w:lineRule="auto"/>
        <w:jc w:val="left"/>
        <w:tabs>
          <w:tab w:val="right" w:leader="none" w:pos="5082"/>
        </w:tabs>
        <w:rPr>
          <w:b w:val="true"/>
          <w:color w:val="#1B1B0D"/>
          <w:sz w:val="13"/>
          <w:lang w:val="de-DE"/>
          <w:spacing w:val="-18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939481" from="0pt,0.4pt" to="33.85pt,0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1B1B0D"/>
          <w:sz w:val="13"/>
          <w:lang w:val="de-DE"/>
          <w:spacing w:val="-18"/>
          <w:w w:val="100"/>
          <w:strike w:val="false"/>
          <w:vertAlign w:val="baseline"/>
          <w:rFonts w:ascii="Times New Roman" w:hAnsi="Times New Roman"/>
        </w:rPr>
        <w:t xml:space="preserve">fl.	</w:t>
      </w:r>
      <w:r>
        <w:rPr>
          <w:b w:val="true"/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Gulden ist zuerst in Flerenz geprägt und helin danach fl. Sr galt</w:t>
      </w:r>
    </w:p>
    <w:p>
      <w:pPr>
        <w:ind w:right="0" w:left="144" w:firstLine="0"/>
        <w:spacing w:before="0" w:after="0" w:line="240" w:lineRule="auto"/>
        <w:jc w:val="left"/>
        <w:rPr>
          <w:b w:val="true"/>
          <w:color w:val="#1B1B0D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ungefähr gIeidi einer halben Mark.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Schi. = Scheffel,</w:t>
      </w:r>
    </w:p>
    <w:p>
      <w:pPr>
        <w:ind w:right="0" w:left="0" w:firstLine="0"/>
        <w:spacing w:before="0" w:after="0" w:line="292" w:lineRule="auto"/>
        <w:jc w:val="left"/>
        <w:tabs>
          <w:tab w:val="left" w:leader="none" w:pos="564"/>
          <w:tab w:val="left" w:leader="none" w:pos="2206"/>
        </w:tabs>
        <w:rPr>
          <w:color w:val="#1B1B0D"/>
          <w:sz w:val="13"/>
          <w:lang w:val="de-DE"/>
          <w:spacing w:val="0"/>
          <w:w w:val="95"/>
          <w:strike w:val="false"/>
          <w:vertAlign w:val="baseline"/>
          <w:rFonts w:ascii="Times New Roman" w:hAnsi="Times New Roman"/>
        </w:rPr>
      </w:pPr>
      <w:r>
        <w:rPr>
          <w:color w:val="#1B1B0D"/>
          <w:sz w:val="13"/>
          <w:lang w:val="de-DE"/>
          <w:spacing w:val="0"/>
          <w:w w:val="95"/>
          <w:strike w:val="false"/>
          <w:vertAlign w:val="baseline"/>
          <w:rFonts w:ascii="Times New Roman" w:hAnsi="Times New Roman"/>
        </w:rPr>
        <w:t xml:space="preserve">hbt.	</w:t>
      </w:r>
      <w:r>
        <w:rPr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Ftimptca</w:t>
      </w:r>
      <w:r>
        <w:rPr>
          <w:color w:val="#1B1B0D"/>
          <w:sz w:val="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—</w:t>
      </w:r>
      <w:r>
        <w:rPr>
          <w:color w:val="#1B1B0D"/>
          <w:sz w:val="13"/>
          <w:lang w:val="de-DE"/>
          <w:spacing w:val="12"/>
          <w:w w:val="110"/>
          <w:strike w:val="false"/>
          <w:vertAlign w:val="baseline"/>
          <w:rFonts w:ascii="Times New Roman" w:hAnsi="Times New Roman"/>
        </w:rPr>
        <w:t xml:space="preserve">i </w:t>
      </w:r>
      <w:r>
        <w:rPr>
          <w:b w:val="true"/>
          <w:color w:val="#1B1B0D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Hinelen	</w:t>
      </w:r>
      <w:r>
        <w:rPr>
          <w:b w:val="true"/>
          <w:color w:val="#1B1B0D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31,15 Liier-</w:t>
      </w:r>
      <w:r>
        <w:rPr>
          <w:b w:val="true"/>
          <w:color w:val="#1B1B0D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72" w:line="264" w:lineRule="auto"/>
        <w:jc w:val="left"/>
        <w:rPr>
          <w:b w:val="true"/>
          <w:color w:val="#1B1B0D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3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t Matter — 6 Himpten = 3 Scheffel.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09" w:space="253"/>
            <w:col w:w="5109" w:space="0"/>
          </w:cols>
          <w:pgMar w:bottom="395" w:top="1334" w:right="670" w:left="717" w:header="720" w:footer="720"/>
          <w:titlePg w:val="false"/>
        </w:sectPr>
      </w:pPr>
    </w:p>
    <w:p>
      <w:pPr>
        <w:ind w:right="0" w:left="0" w:firstLine="0"/>
        <w:spacing w:before="180" w:after="0" w:line="264" w:lineRule="auto"/>
        <w:jc w:val="center"/>
        <w:rPr>
          <w:b w:val="true"/>
          <w:color w:val="#1B1B0D"/>
          <w:sz w:val="24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24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Geschichte der Sippe Siebrecht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(5. = Siebrecht)</w:t>
      </w:r>
    </w:p>
    <w:p>
      <w:pPr>
        <w:sectPr>
          <w:pgSz w:w="11918" w:h="16854" w:orient="portrait"/>
          <w:type w:val="continuous"/>
          <w:textDirection w:val="lrTb"/>
          <w:pgMar w:bottom="395" w:top="1334" w:right="661" w:left="657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1B1B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Fortsetzung: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Den Unternehmungsgeist und Wagemut vieler Sippenmitglie</w:t>
        <w:softHyphen/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ersieht man aus der großen Zahl der Auswanderer. Allein </w:t>
      </w:r>
      <w:r>
        <w:rPr>
          <w:b w:val="true"/>
          <w:color w:val="#1B1B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nach Amerika wanderten annähernd 30 Sippenangehörige aus. </w:t>
      </w: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Ueber .Ihr Leben, Wirken und Sdiidcsal wird in einer späteren </w:t>
      </w:r>
      <w:r>
        <w:rPr>
          <w:b w:val="true"/>
          <w:color w:val="#1B1B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Nummer unserer Familienzeitung ausführlich berichtet werden. </w:t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Bei dieser Gelegenheit werden dann Dr. August S. — Buenos-</w:t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Aires, Maurer Georg S. —East Orange und Ing. Karl S. —Waldau, selbst zu uns sprechen.</w:t>
      </w:r>
    </w:p>
    <w:p>
      <w:pPr>
        <w:ind w:right="0" w:left="0" w:firstLine="0"/>
        <w:spacing w:before="36" w:after="0" w:line="271" w:lineRule="auto"/>
        <w:jc w:val="both"/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Zur Zeit der deutschen Kleinstaaterei, als Hannover, Hessen </w:t>
      </w:r>
      <w:r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Hamburg für die Braunschweiger noch Ausland war, be</w:t>
        <w:softHyphen/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deutete es vor 1700, für Heinrich S. (geb. 1647), als er von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Meinbrexen nach Caimnerborn, Conrad S. (1659-1717), von </w:t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Meinbrexen nach Kassel und Arndt Dieterich S. (geb. 1673),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von Meinbrexen nach Hamburg auswanderte, ungefähr das Gleiche, als wenn heute jemand von Deutschland in ein frem</w:t>
        <w:softHyphen/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des europäisches Land umsiedelt.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Hetwig 5.-Kassel </w:t>
      </w:r>
      <w:r>
        <w:rPr>
          <w:b w:val="true"/>
          <w:color w:val="#1B1B0D"/>
          <w:sz w:val="17"/>
          <w:lang w:val="de-DE"/>
          <w:spacing w:val="6"/>
          <w:w w:val="95"/>
          <w:strike w:val="false"/>
          <w:vertAlign w:val="superscript"/>
          <w:rFonts w:ascii="Times New Roman" w:hAnsi="Times New Roman"/>
        </w:rPr>
        <w:t xml:space="preserve">.</w:t>
      </w:r>
      <w:r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(1712-84), begab sich um 1740 nach Holland.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Seine Familie lebte im Haag und starb nach drei Generationen </w:t>
      </w:r>
      <w:r>
        <w:rPr>
          <w:b w:val="true"/>
          <w:color w:val="#1B1B0D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 der männlichen Linie dort aus.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von .den Zünften zur weiteren handwerklichen Ausbildung vorgesdniebenen Wanderschaften, führten 1823-24 den Schrei</w:t>
        <w:softHyphen/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nergesellen Joh. Conrad S.-Kassel (1803-78), nach Frank</w:t>
        <w:softHyphen/>
      </w: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furt/M., Karlsruhe, Zürich, Bern, Augsburg, München, Passau, </w:t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Wien, Graz, Laibach, Triest. Venedig. Lausanne und Paris.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 erstaunliche Leistung, wenn man bedenkt, daß erst 1835 die erste deutsche Eisenbahn zwischen Nürnberg und Fürth </w:t>
      </w: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verkehrte.</w:t>
      </w:r>
    </w:p>
    <w:p>
      <w:pPr>
        <w:ind w:right="0" w:left="0" w:firstLine="0"/>
        <w:spacing w:before="0" w:after="72" w:line="204" w:lineRule="auto"/>
        <w:jc w:val="left"/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Sein Vetter, der Schreinergeselle .loh. August S.-Kassel (geb.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1800), arbeitete von 1823 bis 26 in Paris,</w:t>
      </w:r>
    </w:p>
    <w:p>
      <w:pPr>
        <w:ind w:right="0" w:left="0" w:firstLine="0"/>
        <w:spacing w:before="180" w:after="0" w:line="208" w:lineRule="auto"/>
        <w:jc w:val="both"/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Bildhauer Philipp S.-Kassel (1E106 bis etwa 1844), weilte </w:t>
      </w:r>
      <w:r>
        <w:rPr>
          <w:color w:val="#1B1B0D"/>
          <w:sz w:val="18"/>
          <w:lang w:val="de-DE"/>
          <w:spacing w:val="8"/>
          <w:w w:val="95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seiner künstlerischen Weiterbildung, einige Jahre In Italien </w:t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von 1828-31 in Paris. Sein Bruder Joh. Wilhelm SeKes</w:t>
        <w:softHyphen/>
      </w:r>
      <w:r>
        <w:rPr>
          <w:b w:val="true"/>
          <w:color w:val="#1B1B0D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sei .(geb. 1812), wirkte .als Bildheuer in Batavia auf Java. </w:t>
      </w:r>
      <w:r>
        <w:rPr>
          <w:b w:val="true"/>
          <w:color w:val="#1B1B0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Emil S-Kassel, war von 1860-74 Maler und Photograph in </w:t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Konstantinopel. Justus Heinrich 5.-Kassel (geb. 1808), siedelte </w:t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als Maler nach Wien über.</w:t>
      </w:r>
    </w:p>
    <w:p>
      <w:pPr>
        <w:ind w:right="0" w:left="0" w:firstLine="0"/>
        <w:spacing w:before="72" w:after="0" w:line="271" w:lineRule="auto"/>
        <w:jc w:val="both"/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Bürger, Gärtner und Krämer Heinrich S.-Kassel (1803-51),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war in seiner Verwandtschaft nur als -der Afrikallahrer be</w:t>
        <w:softHyphen/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kannt. Bertha von Linsingen, geb. SeNortheim (1830-1928),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lebte mit ihrer Familie in Südafrika und ist auch dort, 98jäh</w:t>
        <w:softHyphen/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rig, gestorben. Ihre Auswanderung, als junge Ehefrau, erfolgte </w:t>
      </w:r>
      <w:r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mit dem Segelschiff "SuItanen Am 25. Dez. 1856 brachte sie an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Bord </w:t>
      </w:r>
      <w:r>
        <w:rPr>
          <w:i w:val="true"/>
          <w:color w:val="#1B1B0D"/>
          <w:sz w:val="13"/>
          <w:lang w:val="de-DE"/>
          <w:spacing w:val="9"/>
          <w:w w:val="140"/>
          <w:strike w:val="false"/>
          <w:vertAlign w:val="baseline"/>
          <w:rFonts w:ascii="Tahoma" w:hAnsi="Tahoma"/>
        </w:rPr>
        <w:t xml:space="preserve">des </w:t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Schiffes ihr erstes Kind zur Welt, Es war ein Mäd</w:t>
        <w:softHyphen/>
      </w:r>
      <w:r>
        <w:rPr>
          <w:b w:val="true"/>
          <w:color w:val="#1B1B0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chen und die Mutter nannte es Sultane.</w:t>
      </w:r>
    </w:p>
    <w:p>
      <w:pPr>
        <w:ind w:right="0" w:left="0" w:firstLine="0"/>
        <w:spacing w:before="72" w:after="0" w:line="271" w:lineRule="auto"/>
        <w:jc w:val="both"/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Karl Georg Adolf S.-Us7ar (1832-92),w-anderte, nachdem er längere Zeit als Ingenieur in London tätig war, nach Bukarest </w:t>
      </w:r>
      <w:r>
        <w:rPr>
          <w:b w:val="true"/>
          <w:color w:val="#1B1B0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aus, woselbst seine Nachkommen durch zwei Generationen </w:t>
      </w:r>
      <w:r>
        <w:rPr>
          <w:b w:val="true"/>
          <w:color w:val="#1B1B0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ebenfalls als Ingenieure und Kaufleute gelebt haben. Drei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Sippenschwestern dieser Verwandtschaft lebten als Ehefrauen </w:t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 Südrußland, bei Odessa. Eine von ihnen, Emilie Keller, geb. </w:t>
      </w:r>
      <w:r>
        <w:rPr>
          <w:b w:val="true"/>
          <w:color w:val="#1B1B0D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S., wurde am 5. 6. 1918 in Migaevo, als sie sich schützend </w:t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 das Hoftor ihres Gutes stellte, von den plündernden Horden </w:t>
      </w:r>
      <w:r>
        <w:rPr>
          <w:b w:val="true"/>
          <w:color w:val="#1B1B0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bolschewistischen Revolution ersdiossen. Die bald danach </w:t>
      </w:r>
      <w:r>
        <w:rPr>
          <w:b w:val="true"/>
          <w:color w:val="#1B1B0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einrückenden deutschen Soldaten, haben sie unter militärischen </w:t>
      </w:r>
      <w:r>
        <w:rPr>
          <w:b w:val="true"/>
          <w:color w:val="#1B1B0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Ehren auf dem evgl, Friedhof in Hoffnungsthal beigesetzt. Die </w:t>
      </w:r>
      <w:r>
        <w:rPr>
          <w:b w:val="true"/>
          <w:color w:val="#1B1B0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Schilderung des schicksalhaften Lebens der Bukarester Sie</w:t>
        <w:softHyphen/>
      </w:r>
      <w:r>
        <w:rPr>
          <w:b w:val="true"/>
          <w:color w:val="#1B1B0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brechts in Rumänien, Südrußland und Moskau, bleibt einem ausführlichen Sonderbericht vorbehalten.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08" w:space="249"/>
            <w:col w:w="5108" w:space="0"/>
          </w:cols>
          <w:pgMar w:bottom="395" w:top="1334" w:right="672" w:left="721" w:header="720" w:footer="720"/>
          <w:titlePg w:val="false"/>
        </w:sectPr>
      </w:pPr>
    </w:p>
    <w:p>
      <w:pPr>
        <w:ind w:right="0" w:left="0" w:firstLine="0"/>
        <w:spacing w:before="0" w:after="144" w:line="196" w:lineRule="auto"/>
        <w:jc w:val="center"/>
        <w:rPr>
          <w:b w:val="true"/>
          <w:color w:val="#1E1D0F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4F6E7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1E1D0F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— 23 —</w:t>
      </w:r>
    </w:p>
    <w:p>
      <w:pPr>
        <w:sectPr>
          <w:pgSz w:w="11918" w:h="16854" w:orient="portrait"/>
          <w:type w:val="nextPage"/>
          <w:textDirection w:val="lrTb"/>
          <w:pgMar w:bottom="320" w:top="814" w:right="628" w:left="690" w:header="720" w:footer="720"/>
          <w:titlePg w:val="false"/>
        </w:sectPr>
      </w:pPr>
    </w:p>
    <w:p>
      <w:pPr>
        <w:ind w:right="0" w:left="0" w:firstLine="0"/>
        <w:spacing w:before="0" w:after="3024" w:line="240" w:lineRule="auto"/>
        <w:jc w:val="right"/>
        <w:rPr>
          <w:color w:val="#1E1D0F"/>
          <w:sz w:val="12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53.15pt;height:177.55pt;z-index:-996;margin-left:108.15pt;margin-top:0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/>
                    <w:spacing w:before="0" w:after="180" w:line="240" w:lineRule="auto"/>
                    <w:jc w:val="left"/>
                  </w:pPr>
                  <w:r>
                    <w:drawing>
                      <wp:inline>
                        <wp:extent cx="1791970" cy="212344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1970" cy="212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1E1D0F"/>
          <w:sz w:val="12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Aubnuhrne 195o</w:t>
      </w:r>
    </w:p>
    <w:p>
      <w:pPr>
        <w:ind w:right="0" w:left="0" w:firstLine="0"/>
        <w:spacing w:before="0" w:after="0" w:line="199" w:lineRule="auto"/>
        <w:jc w:val="left"/>
        <w:rPr>
          <w:b w:val="true"/>
          <w:color w:val="#1E1D0F"/>
          <w:sz w:val="25"/>
          <w:lang w:val="de-DE"/>
          <w:spacing w:val="-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25"/>
          <w:lang w:val="de-DE"/>
          <w:spacing w:val="-18"/>
          <w:w w:val="100"/>
          <w:strike w:val="false"/>
          <w:vertAlign w:val="baseline"/>
          <w:rFonts w:ascii="Times New Roman" w:hAnsi="Times New Roman"/>
        </w:rPr>
        <w:t xml:space="preserve">Sippensenior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1E1D0F"/>
          <w:sz w:val="25"/>
          <w:lang w:val="de-DE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25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August Martin </w:t>
      </w:r>
      <w:r>
        <w:rPr>
          <w:b w:val="true"/>
          <w:color w:val="#1E1D0F"/>
          <w:sz w:val="24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Siebrecht., Kassel - 85 Jahre</w:t>
      </w:r>
    </w:p>
    <w:p>
      <w:pPr>
        <w:ind w:right="0" w:left="0" w:firstLine="0"/>
        <w:spacing w:before="108" w:after="0" w:line="211" w:lineRule="auto"/>
        <w:jc w:val="both"/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Es ist unmöglich, die vielen arbeits- und erfolgreichen Jahre,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zahllosen glücklichen — aber audi ernsten und schweren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Stunden, unseres lieben Sippenältesten, In einer Lebensbe</w:t>
        <w:softHyphen/>
      </w:r>
      <w:r>
        <w:rPr>
          <w:b w:val="true"/>
          <w:color w:val="#1E1D0F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schreibung, auf dem in unserer Familienzeitung zur Verfügung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stehenden Raum, erschöpfend darzustellen. Und doch möchte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ich sein reiches Leben als tüchtigen Handwerksmeister und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untadeligen Geschäftsmann, als liebevollen und gerechten Fa</w:t>
        <w:softHyphen/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milienvater, als guten Freund und treuen, vorbildlichen Sip</w:t>
        <w:softHyphen/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penbruder, zu schildern versuchen, um damit unserem hoch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verehrten Senior, August Martin Siebrecht, den ihm gebühren</w:t>
        <w:softHyphen/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den Ehrenplatz, in der Geschichte der Sippe Siebrecht, einzu</w:t>
        <w:softHyphen/>
      </w:r>
      <w:r>
        <w:rPr>
          <w:b w:val="true"/>
          <w:color w:val="#1E1D0F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räumen.</w:t>
      </w:r>
    </w:p>
    <w:p>
      <w:pPr>
        <w:ind w:right="0" w:left="0" w:firstLine="0"/>
        <w:spacing w:before="0" w:after="0" w:line="208" w:lineRule="auto"/>
        <w:jc w:val="both"/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Am 2. 7. 1866, als Sohn des Bürgers, Gärtners und Metzgers, Joh. Heinrich Siebrecht und seiner Ehefrau, Anna Elisabeth,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geb. Fehr, in Kassel geboren, erlernte er nach vollendeter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Schulpflicht das Klempnerhandwerk. Nach seiner Lehrzeit be</w:t>
        <w:softHyphen/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gab er sich, zur Vervollkommnung seines fachlichen Könnens,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auf die Wanderschaft nach Frankfurt/M., Heidelberg und Frei</w:t>
        <w:softHyphen/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burg im Breisgau. In Freiburg arbeitete er als Ornamentklemp</w:t>
        <w:softHyphen/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ner in der Firma von Christian Beierie. Trotzdem ihm das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schöne Freiburg und der Schwarzwald sehr ans Herz gewach</w:t>
        <w:softHyphen/>
      </w:r>
      <w:r>
        <w:rPr>
          <w:b w:val="true"/>
          <w:color w:val="#1E1D0F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sen waren, zog es ihn nach einigen Jahren doch wieder in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seine Heimat zurück, um am 1. 4, 1893 in der Hohentorstr. in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Kassel, als Klempnermeister ein Klempner- und Installations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geschäft zu eröffnen, welches 1902 nach der Elfbuchenstr. ver</w:t>
        <w:softHyphen/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legt wurde, wo es sich noch heute befindet.</w:t>
      </w:r>
    </w:p>
    <w:p>
      <w:pPr>
        <w:ind w:right="0" w:left="0" w:firstLine="0"/>
        <w:spacing w:before="36" w:after="0" w:line="208" w:lineRule="auto"/>
        <w:jc w:val="both"/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Während der älteste Sohn, Dipl.-Ing. Dr. Wilhelm Siebrecht,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als Chefkonstrukteur in einem großen Leipziger Werk tätig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ist, trat sein zweiter Sohn August, als Klempnermeister in das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väterliche Geschäft 1927 mit ein. Auch die älteste Tochter, </w:t>
      </w:r>
      <w:r>
        <w:rPr>
          <w:b w:val="true"/>
          <w:color w:val="#1E1D0F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Maria, deren Gatte, der Kunstmaler Heinrich Schacht, im ersten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Weltkrieg gefallen war, wurde Teilhaberin. Die so erweiterte Firma führte nun den Namen: August Siebrecht &amp; Co.</w:t>
      </w:r>
    </w:p>
    <w:p>
      <w:pPr>
        <w:ind w:right="0" w:left="0" w:firstLine="0"/>
        <w:spacing w:before="36" w:after="72" w:line="208" w:lineRule="auto"/>
        <w:jc w:val="both"/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der Zeit, als es eine Selbstverständlichkeit wurde, in Wohn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haus-Neubauten Badezimmer einzurichten, aber die Badeein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richtungen noch nicht fabrikmäßig hergestellt wurden, mußten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Handwerker die Zinkbadewannen und Badeöfen für Koh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len- oder Gasheizung selbst anfertigen, worin die Firma Aug. Siebrecht &amp; Co. führend wurde. Außerdem kamen große Auf</w:t>
        <w:softHyphen/>
      </w:r>
      <w:r>
        <w:rPr>
          <w:b w:val="true"/>
          <w:color w:val="#1E1D0F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träge für Kupferbedachungen von Kirchen und komplizierte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Zinkornamentarbeiten an öffentlichen Gebäuden, repräsenta-</w:t>
      </w:r>
      <w:r>
        <w:rPr>
          <w:b w:val="true"/>
          <w:color w:val="#1E1D0F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13" w:lineRule="auto"/>
        <w:jc w:val="both"/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tiven Geschäfts- und neuzeitlichen Wohnhäusern in Kassel und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Umgegend zur Ausführung.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Ein sehr harter Schicksalsschlag traf die ganze Familie und die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Firma, als August Siebrecht, jun. 1945 ein Opfer des Krieges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wurde und aus Rußland nicht mehr heimkehrte.</w:t>
      </w:r>
    </w:p>
    <w:p>
      <w:pPr>
        <w:ind w:right="0" w:left="0" w:firstLine="0"/>
        <w:spacing w:before="36" w:after="0" w:line="208" w:lineRule="auto"/>
        <w:jc w:val="both"/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Trotzdem der alte Herr in den letzten Jahren, die Leitung der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Firma immer mehr seiner Tochter Maria überlassen hat, infor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miert er sich doch täglich über den Stand der Arbeiten in der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Werkstatt und am Bau, im Büro und im Laden und steht über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all seinen Leuten zeit seinen reichen Erfahrungen beratend zur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Seite. Ueberhaupt ist das Verhältnis zwischen Chef und Ge</w:t>
        <w:softHyphen/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folgschaft denkbar gut, man könnte es als familiär bezeich</w:t>
        <w:softHyphen/>
      </w:r>
      <w:r>
        <w:rPr>
          <w:b w:val="true"/>
          <w:color w:val="#1E1D0F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nen, wie wäre sonst zu verstehen, daß Betriebsangehörige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20, ja sogar 38 Jahre der Firma die Treue gehalten haben. Ein ebenso gutes Vertrauensverhältnis besteht von Behörden, Ar</w:t>
        <w:softHyphen/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chitekten und Kundschaft zur Firma August Siebeecht &amp; Co.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Enkel Otto Siebrec</w:t>
      </w:r>
      <w:r>
        <w:rPr>
          <w:color w:val="#1E1D0F"/>
          <w:sz w:val="17"/>
          <w:lang w:val="de-DE"/>
          <w:spacing w:val="10"/>
          <w:w w:val="105"/>
          <w:strike w:val="false"/>
          <w:vertAlign w:val="baseline"/>
          <w:rFonts w:ascii="Times New Roman" w:hAnsi="Times New Roman"/>
        </w:rPr>
        <w:t xml:space="preserve">h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 ist nun schon -als junger Fachmann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der Firma tätig. Sein Bruder Werner wird, nach Abschluß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einer kaufmännischen Lehre in Hannover, ebenfalls in die Fir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en,a eintreten. Beide Nach-kommen, in dritter Generation, wer</w:t>
        <w:softHyphen/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den das Geschäft zur größten Freude •und Genugtuung des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Begründers, im Geiste ihres Großvaters und ihres Vaters wei</w:t>
        <w:softHyphen/>
      </w:r>
      <w:r>
        <w:rPr>
          <w:b w:val="true"/>
          <w:color w:val="#1E1D0F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terführen.</w:t>
      </w:r>
    </w:p>
    <w:p>
      <w:pPr>
        <w:ind w:right="0" w:left="0" w:firstLine="0"/>
        <w:spacing w:before="72" w:after="0" w:line="208" w:lineRule="auto"/>
        <w:jc w:val="both"/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So, wie August Martin Siebrecht, die Seele der Firma war und </w:t>
      </w:r>
      <w:r>
        <w:rPr>
          <w:b w:val="true"/>
          <w:color w:val="#1E1D0F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ist, so bedeutet er auch in seiner großen Familie und enge</w:t>
        <w:softHyphen/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ren Verwandtschaft der Mittelpunkt. Am 11. 10. 1890 heiratete er in Freiburg, Luise Barbara Biekel, eine Badenserin, 53 Jah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re konnten beide in glüdelichster Ehe zusammenleben und sich zweier Söhne und sechs Töchter erfreuen. Zur weiteren Nach</w:t>
        <w:softHyphen/>
      </w:r>
      <w:r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kommenschaft zählen bis jetzt 6 Enkel und 4 Urenkel. Die Ver</w:t>
        <w:softHyphen/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bindung zu seinen von 13 Gesdiwistern noch lebenden Brü</w:t>
        <w:softHyphen/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dern, Landwirt Paul Wilhelm Sieleredet in Albshausen und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Gutsbesitzer Heinrich Siebrecht in Treysa mit ihren Angehö</w:t>
        <w:softHyphen/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rigen, wird durch gegenseitige Besuche auf die schönste Art </w:t>
      </w:r>
      <w:r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gepflegt.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Es ist bewundernswert, daß unser Senior trotz seines Geschäf</w:t>
        <w:softHyphen/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tes und der vielen familiären Verpflichtungen, doch noch ge</w:t>
        <w:softHyphen/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nügend Zeit findet, mit seinen zahlreichen. Freunden vom Nie</w:t>
        <w:softHyphen/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derhessischen Gebirgsverein, dem er seit 1898 angehört, die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regelmäßigen Wanderungen in die geliebte hessische Heimat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zu unternehmen. Auch der wöchentliche Skatnachmittag zeugt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von seinem wachen Geist und geselligen Sinn.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Als in Kassel bekannt wurde, daß M-einbrexen die Heimat un</w:t>
        <w:softHyphen/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serer Vorfahren ist, war August Martin Siebrecht. der erste </w:t>
      </w:r>
      <w:r>
        <w:rPr>
          <w:b w:val="true"/>
          <w:color w:val="#1E1D0F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Sippenangehörige, welcher sich von hier nach Meinbrexen begab, um aus eigener Anschauung des Dorf </w:t>
      </w:r>
      <w:r>
        <w:rPr>
          <w:b w:val="true"/>
          <w:i w:val="true"/>
          <w:color w:val="#1E1D0F"/>
          <w:sz w:val="15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seiner </w:t>
      </w:r>
      <w:r>
        <w:rPr>
          <w:b w:val="true"/>
          <w:color w:val="#1E1D0F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Ahnen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kennenzulernen. Mir persönlich ist er ein väterlicher Freund,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meine Forschungsarbeiten in jeder Beziehung fördert und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noch keinen Wunsch für unser Sippenwerk unerfüllt gelassen hat, wofür ihm unser ganz besonderer Dank gebührt. So ist es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für ihn eine Selbstverständlichkeit, mit seiner zahlreichen Fa</w:t>
        <w:softHyphen/>
      </w:r>
      <w:r>
        <w:rPr>
          <w:b w:val="true"/>
          <w:color w:val="#1E1D0F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milie möglichst vollzählig an allen Veranstaltungen der Sip</w:t>
        <w:softHyphen/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pe teilzunehmen. Und er kann für sich den Ruhm in Anspruch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nehmen, stets der älteste Teilnehmer unserer Familientage </w:t>
      </w:r>
      <w:r>
        <w:rPr>
          <w:b w:val="true"/>
          <w:color w:val="#1E1D0F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gewesen zu sein.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Ich wüßte darum, die von Herzen kommenden Wünsche der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Sippe Siebrecht, zu seinem 85. Geburtstag, nicht besser zum Ausdruck zu bringen, als mit dem Vers, den sein Enkelkind,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gelegentlich des Familientages, vortrug: Du Lieber, guter Groß</w:t>
        <w:softHyphen/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pap•, von allen Siebrechts, die heut' da, bist Du der Aelteste,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wie bekannt, zum Senior bist Du drum ernannt! Nun bleib' ge</w:t>
        <w:softHyphen/>
      </w:r>
      <w:r>
        <w:rPr>
          <w:b w:val="true"/>
          <w:color w:val="#1E1D0F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sund und lange leben und diesen Strauß soll ich Dir geben!</w:t>
      </w:r>
    </w:p>
    <w:p>
      <w:pPr>
        <w:ind w:right="36" w:left="0" w:firstLine="0"/>
        <w:spacing w:before="0" w:after="72" w:line="240" w:lineRule="auto"/>
        <w:jc w:val="right"/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Hans Alexander Siebrecht, Kassel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5" w:space="232"/>
            <w:col w:w="5145" w:space="0"/>
          </w:cols>
          <w:pgMar w:bottom="320" w:top="814" w:right="649" w:left="687" w:header="720" w:footer="720"/>
          <w:titlePg w:val="false"/>
        </w:sectPr>
      </w:pPr>
    </w:p>
    <w:p>
      <w:pPr>
        <w:ind w:right="0" w:left="0" w:firstLine="0"/>
        <w:spacing w:before="0" w:after="0" w:line="186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3D4031" from="209.8pt,3.85pt" to="312.1pt,3.8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320" w:top="814" w:right="649" w:left="709" w:header="720" w:footer="720"/>
          <w:titlePg w:val="false"/>
        </w:sectPr>
      </w:pPr>
    </w:p>
    <w:p>
      <w:pPr>
        <w:ind w:right="0" w:left="0" w:firstLine="0"/>
        <w:spacing w:before="0" w:after="0" w:line="208" w:lineRule="auto"/>
        <w:jc w:val="both"/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Karl S. und sein Bruder August, gebürtig aus Usler, wander</w:t>
        <w:softHyphen/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ten als Schreiner 1865 und 67 nach Rußland aus und gründeten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Moskau zwei große Möbelfabriken. Infolge des verlorenen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ersten Wel:•rieges, mußten sie ihre dortigen sehr guten Exi</w:t>
        <w:softHyphen/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stenzen aufgeben.</w:t>
      </w:r>
    </w:p>
    <w:p>
      <w:pPr>
        <w:ind w:right="0" w:left="0" w:firstLine="0"/>
        <w:spacing w:before="0" w:after="0" w:line="206" w:lineRule="auto"/>
        <w:jc w:val="both"/>
        <w:rPr>
          <w:b w:val="true"/>
          <w:color w:val="#1E1D0F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treuer Diener seines Herrn, folgte Heinrich August S.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Kassel (1837-1913), dem letzten Hessischen Kurfürsten Fried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rich Wilhelm 1. 1866 in das Exil nach Horschowitz </w:t>
      </w:r>
      <w:r>
        <w:rPr>
          <w:b w:val="true"/>
          <w:color w:val="#1E1D0F"/>
          <w:sz w:val="14"/>
          <w:lang w:val="de-DE"/>
          <w:spacing w:val="-4"/>
          <w:w w:val="100"/>
          <w:strike w:val="false"/>
          <w:vertAlign w:val="baseline"/>
          <w:rFonts w:ascii="Arial" w:hAnsi="Arial"/>
        </w:rPr>
        <w:t xml:space="preserve">in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Böhmen. Ehrenpräsident Wilhelm S.-Adendorf (1864-1951), lebte in den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ersten Jahren seiner Ehe in Arcen Holland. Hermine Spiel</w:t>
        <w:softHyphen/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manns, geb. S. (1869-1911) und ihre Schwester, Wilhelmine </w:t>
      </w:r>
      <w:r>
        <w:rPr>
          <w:b w:val="true"/>
          <w:color w:val="#1E1D0F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Ze</w:t>
      </w:r>
      <w:r>
        <w:rPr>
          <w:b w:val="true"/>
          <w:color w:val="#1E1D0F"/>
          <w:sz w:val="17"/>
          <w:lang w:val="de-DE"/>
          <w:spacing w:val="12"/>
          <w:w w:val="175"/>
          <w:strike w:val="false"/>
          <w:vertAlign w:val="superscript"/>
          <w:rFonts w:ascii="Times New Roman" w:hAnsi="Times New Roman"/>
        </w:rPr>
        <w:t xml:space="preserve">l</w:t>
      </w:r>
      <w:r>
        <w:rPr>
          <w:b w:val="true"/>
          <w:color w:val="#1E1D0F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.ders, geb. S. (geb. 1874), lebteh mit ihren Familien in </w:t>
      </w:r>
      <w:r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Heerlen-Holland.</w:t>
      </w:r>
    </w:p>
    <w:p>
      <w:pPr>
        <w:ind w:right="0" w:left="0" w:firstLine="0"/>
        <w:spacing w:before="0" w:after="72" w:line="206" w:lineRule="auto"/>
        <w:jc w:val="both"/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den Jahren 1892-95 gehörte mein ältester Bruder Hermann 5.-Bad Homburg v. d. H. (geb. 1873), als junger </w:t>
      </w:r>
      <w:r>
        <w:rPr>
          <w:b w:val="true"/>
          <w:color w:val="#1E1D0F"/>
          <w:sz w:val="14"/>
          <w:lang w:val="de-DE"/>
          <w:spacing w:val="-1"/>
          <w:w w:val="100"/>
          <w:strike w:val="false"/>
          <w:vertAlign w:val="baseline"/>
          <w:rFonts w:ascii="Arial" w:hAnsi="Arial"/>
        </w:rPr>
        <w:t xml:space="preserve">Musiker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Orchester der Italienischen Oper in St. Petersburg an, hospi</w:t>
        <w:softHyphen/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tierte in der dortigen Kaiserlichen Oper und wurde danach von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dem berühmten finnisdien Kajanus Symphon•eorchester in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Helsingfors engagiert. Konzertreisen führten ihn nach Moskau, </w:t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Kiew, Odessa, Riga. und Libau, Bevor er sich in Deutschland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wieder niederließ, spielte er während einer Sommersaison im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Kurorchester von Interlaken.</w:t>
      </w:r>
    </w:p>
    <w:p>
      <w:pPr>
        <w:ind w:right="0" w:left="0" w:firstLine="0"/>
        <w:spacing w:before="0" w:after="0" w:line="206" w:lineRule="auto"/>
        <w:jc w:val="both"/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Mein dritter Bruder Theodor S.-Kassel (geb. 1879), hat um 1900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Wien als Mechaniker gearbeitet. 1909 unternahm ich als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Seminarist in Gesellschaft meiner Klassenbrüder eine Studien</w:t>
        <w:softHyphen/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reise in die Schweiz, nach Oberitalien und in die Poebene bis </w:t>
      </w:r>
      <w:r>
        <w:rPr>
          <w:b w:val="true"/>
          <w:color w:val="#1E1D0F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Mailand.</w:t>
      </w:r>
    </w:p>
    <w:p>
      <w:pPr>
        <w:ind w:right="0" w:left="0" w:firstLine="0"/>
        <w:spacing w:before="0" w:after="0" w:line="208" w:lineRule="auto"/>
        <w:jc w:val="both"/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Anna Ködre, geb. 5.-Kassel, hielt sich 1912 als 17jähriges Mäd</w:t>
        <w:softHyphen/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chen zur Erweiterung ihrer Sprachkenntnisse, ein halbes Jahr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 La Chaux de fand in der Französischen Schweiz auf</w:t>
      </w:r>
    </w:p>
    <w:p>
      <w:pPr>
        <w:ind w:right="0" w:left="0" w:firstLine="0"/>
        <w:spacing w:before="0" w:after="0" w:line="208" w:lineRule="auto"/>
        <w:jc w:val="both"/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E1D0F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Karl Se Hannover (geb, 1875), unternahm als junger Architekt </w:t>
      </w:r>
      <w:r>
        <w:rPr>
          <w:b w:val="true"/>
          <w:color w:val="#1E1D0F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mehrere Auslandsreisen, an denen sich zum Teil auch seine Gattin beteiligte. Durch reiche Eindrücke in Italien, Frank</w:t>
        <w:softHyphen/>
      </w:r>
      <w:r>
        <w:rPr>
          <w:b w:val="true"/>
          <w:color w:val="#1E1D0F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reich, England, Dänemark, Holland und Spanien, hat er sein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berufliches Können bedeutend erweitert, Sein Sohn, Dipl.-Ing. </w:t>
      </w:r>
      <w:r>
        <w:rPr>
          <w:b w:val="true"/>
          <w:color w:val="#1E1D0F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Architekt Jürgen S.-Würzburg (geb. 1909), war aus denselben </w:t>
      </w:r>
      <w:r>
        <w:rPr>
          <w:b w:val="true"/>
          <w:color w:val="#1E1D0F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Gründen in den Jahren 1934 und 37 in Südfrankreich und Ita</w:t>
        <w:softHyphen/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lien. Seine Tochter, Studienrätin Eleonore S.-Hannover, war </w:t>
      </w:r>
      <w:r>
        <w:rPr>
          <w:b w:val="true"/>
          <w:color w:val="#1E1D0F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als Abiturientin 1930-31 Haustochter einer auslandsdeutschen </w:t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Familie in den baskischen Bergen der Biscaja und nahm an </w:t>
      </w:r>
      <w:r>
        <w:rPr>
          <w:b w:val="true"/>
          <w:color w:val="#1E1D0F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einem Ferienkursus der Universität Zaragoza in den Pyre</w:t>
        <w:softHyphen/>
      </w:r>
      <w:r>
        <w:rPr>
          <w:b w:val="true"/>
          <w:color w:val="#1E1D0F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näen teil, Eine Studienreise durch Spanien führte sie nach </w:t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Madrid, Toledo und Barcelona. 1936 war sie als Austausch</w:t>
        <w:softHyphen/>
      </w:r>
      <w:r>
        <w:rPr>
          <w:b w:val="true"/>
          <w:color w:val="#1E1D0F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lehrerin in Lausanne und unternahm nach dem letzten Kriege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4" w:space="213"/>
            <w:col w:w="5144" w:space="0"/>
          </w:cols>
          <w:pgMar w:bottom="320" w:top="814" w:right="665" w:left="692" w:header="720" w:footer="720"/>
          <w:titlePg w:val="false"/>
        </w:sectPr>
      </w:pPr>
    </w:p>
    <w:p>
      <w:pPr>
        <w:ind w:right="0" w:left="0" w:firstLine="0"/>
        <w:spacing w:before="0" w:after="180" w:line="213" w:lineRule="auto"/>
        <w:jc w:val="center"/>
        <w:rPr>
          <w:b w:val="true"/>
          <w:color w:val="#000000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3F5E4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- 24 -</w:t>
      </w:r>
    </w:p>
    <w:p>
      <w:pPr>
        <w:sectPr>
          <w:pgSz w:w="11918" w:h="16854" w:orient="portrait"/>
          <w:type w:val="nextPage"/>
          <w:textDirection w:val="lrTb"/>
          <w:pgMar w:bottom="775" w:top="832" w:right="4880" w:left="4933" w:header="720" w:footer="720"/>
          <w:titlePg w:val="false"/>
        </w:sectPr>
      </w:pP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231F11" from="236.4pt,127.65pt" to="287.95pt,127.6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5 Städten Mittelenglands pädagogische Studien. Sportliche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Fahrten brachten sie mit dem Ruderboot nach Dänemark und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 Skiern nach Südtirol und Oberitalien. Ihre Schwester, Ur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eule von Oertzen, geb. S.-Hannover, war 1943 als Dometsche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rin Gast einer englischen Volkshochschule.</w:t>
      </w:r>
    </w:p>
    <w:p>
      <w:pPr>
        <w:ind w:right="0" w:left="0" w:firstLine="0"/>
        <w:spacing w:before="36" w:after="108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Architekt Albert S.-Hannover (1885-1950). bereiste zur Be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reicherung seines beruflichen Könnens, Italien und Jugoslawien,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Reg.-Dir. Dr. Valentin 5.-FrankfurtiM. (geb. 1907), nahm 1948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an einem internationalen Schriftstellerkongreß in Royaumont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Frankreich teil. Im März-April 1949 beteiligte er sich an einer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Reise der Vertreter westdeutscher Arbeitsverwaltungen zum Studium der englischen Arbeitsverwaltung, des dortigen Ar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beitsmarktes und der Sozialeinrichtungen. Die Informationen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erstreckten sich auf die diesbezüglichen Verhältnisse in Lon-</w:t>
      </w:r>
      <w:r>
        <w:rPr>
          <w:b w:val="true"/>
          <w:color w:val="#000000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2579" w:left="0" w:firstLine="0"/>
        <w:spacing w:before="34" w:after="79" w:line="206" w:lineRule="auto"/>
        <w:jc w:val="right"/>
        <w:pBdr>
          <w:left w:sz="4" w:space="0" w:color="#898B79" w:val="single"/>
          <w:bottom w:sz="10" w:space="3.6" w:color="#232114" w:val="single"/>
        </w:pBdr>
        <w:rPr>
          <w:b w:val="true"/>
          <w:color w:val="#000000"/>
          <w:sz w:val="26"/>
          <w:lang w:val="de-DE"/>
          <w:spacing w:val="4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82806D" from="37.7pt,-1.45pt" to="59.35pt,-1.4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6"/>
          <w:lang w:val="de-DE"/>
          <w:spacing w:val="40"/>
          <w:w w:val="100"/>
          <w:strike w:val="false"/>
          <w:vertAlign w:val="baseline"/>
          <w:rFonts w:ascii="Times New Roman" w:hAnsi="Times New Roman"/>
        </w:rPr>
        <w:t xml:space="preserve">DIE TRUHE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Sippenhilfe: 20 Familien unserer Sippe in Ost- und West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deutschland konnten bis jetzt durch die Sippenhilfe mit Gaben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bedacht werden. Hiermit danke ich für die Sippe, ganz beson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ders aber im Namen der Empfänger, recht herzlich allen Spens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dern für ihre freundliche Hilfe. Außer der materiellen Hilfe,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sind hierdurch zwischen diesen Familien enge liebevolle Be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ziehungen aufgekommen, welche für den Zusammenhalt der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Sippe von großem Werte sind.</w:t>
      </w:r>
    </w:p>
    <w:p>
      <w:pPr>
        <w:ind w:right="0" w:left="0" w:firstLine="0"/>
        <w:spacing w:before="0" w:after="72" w:line="211" w:lineRule="auto"/>
        <w:jc w:val="both"/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Sippenarchiv: Dipl.-leg. Fritz Siebrecht-+Bensheim, hat ein Exem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plar, der von ihm verfaßten Geschichte der Bukarester Sie</w:t>
        <w:softHyphen/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brechts, dem Sippenarchiv vermacht. Diese interessante und dra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matische Geschichte einer Linie unserer Sippe, bedeutet einen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wesentlichen Teil unserer Sippengeschichte, wofür wir unse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rem lieben Fritz Siebrecht nide dankbar genug sein können. </w:t>
      </w:r>
      <w:r>
        <w:rPr>
          <w:b w:val="true"/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Möge </w:t>
      </w:r>
      <w:r>
        <w:rPr>
          <w:b w:val="true"/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sein Werk für andere Sippenangehörige Anregung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sein, ebenfalls alles Bekannte und Wissenswerte über ihre Fa</w:t>
        <w:softHyphen/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milie und ihren Verwandtenkreis zu einer Familiengeschichte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zusammenzustellen, um dadurch die Geschichte unserer Sippe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don und Umgebung, Birmingham, Liverpool und Newcastle.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Im April -Mai desselben Jahres, war er westdeutscher Dele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gierter in der europäischen Wirtschaftskonferenz </w:t>
      </w:r>
      <w:r>
        <w:rPr>
          <w:b w:val="true"/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zu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London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Westminster. In diesen Tagen spricht Dr. V•l. 5., auf dem in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ternationalen Flüchtlingskongreß in St. Odile-Frankreich, über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Arbeitsprobleme der deutschen Flüchtlinge, wozu wir ihm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besten Erfolg wünschen.</w:t>
      </w:r>
    </w:p>
    <w:p>
      <w:pPr>
        <w:ind w:right="0" w:left="0" w:firstLine="0"/>
        <w:spacing w:before="36" w:after="0" w:line="201" w:lineRule="auto"/>
        <w:jc w:val="both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Elsbeth S•art. geb. S. Meinbrexen (geb. 1910), hat für sich und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ihre Familie, Borculo in Holland als ständigen Wohnort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gewählt.</w:t>
      </w:r>
    </w:p>
    <w:p>
      <w:pPr>
        <w:ind w:right="0" w:left="0" w:firstLine="0"/>
        <w:spacing w:before="72" w:after="0" w:line="206" w:lineRule="auto"/>
        <w:jc w:val="both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-augenblicklich jüngste Auslandsdeutsche der Sippe ist Na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tascha SeFürli/Bay. (geb. 1928), welche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Bristol als Kranken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schwester tätig ist und der wir hiermit unsere herzlichsten </w:t>
      </w:r>
      <w:r>
        <w:rPr>
          <w:b w:val="true"/>
          <w:color w:val="#000000"/>
          <w:sz w:val="17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Grüße nach England senden. Fortsetzung folgt!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um ein </w:t>
      </w: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weiteres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Kapitel zu bereichern.</w:t>
      </w:r>
    </w:p>
    <w:p>
      <w:pPr>
        <w:ind w:right="0" w:left="0" w:firstLine="0"/>
        <w:spacing w:before="0" w:after="0" w:line="206" w:lineRule="auto"/>
        <w:jc w:val="left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Dem Sippenarchiv sind außerdem folgende Dissertationen zur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Erlangung der Doktorwürde zur Verfügung gestellt:</w:t>
      </w:r>
    </w:p>
    <w:p>
      <w:pPr>
        <w:ind w:right="0" w:left="216" w:firstLine="-216"/>
        <w:spacing w:before="36" w:after="0" w:line="175" w:lineRule="auto"/>
        <w:jc w:val="both"/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Dr, med.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Heinz Siebrecht-Berlin: Der Stand der Medizin zur Zeit Friedrich des Großen. Univ. Berlin 1920.</w:t>
      </w:r>
    </w:p>
    <w:p>
      <w:pPr>
        <w:ind w:right="0" w:left="216" w:firstLine="-216"/>
        <w:spacing w:before="72" w:after="0" w:line="182" w:lineRule="auto"/>
        <w:jc w:val="both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Dr. phil. August Siebrecht-Buenos-Aires: Die Bevölkerung der Stadt Kassel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vor und nach dem Kriege in ihrer natürlichen Gliederung. Univ.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Gießen 1922</w:t>
      </w:r>
    </w:p>
    <w:p>
      <w:pPr>
        <w:ind w:right="0" w:left="216" w:firstLine="-216"/>
        <w:spacing w:before="0" w:after="0" w:line="130" w:lineRule="exact"/>
        <w:jc w:val="both"/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Dr. Ing. Wilhelm Siebrecht-Leipzig t Beitrag </w:t>
      </w:r>
      <w:r>
        <w:rPr>
          <w:b w:val="true"/>
          <w:color w:val="#000000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zur Regelung </w:t>
      </w: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der Kreiselpumpen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Untersuchungen über die theoretische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wirkliche Förderhöhe.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Techn. Hochschule Braunschweig 1928.</w:t>
      </w:r>
    </w:p>
    <w:p>
      <w:pPr>
        <w:ind w:right="0" w:left="216" w:firstLine="-216"/>
        <w:spacing w:before="72" w:after="0" w:line="184" w:lineRule="auto"/>
        <w:jc w:val="both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Dr. rer. pol. Valentin Siebrecht-Frankturtel.: Binnenmarkt und Außenmarkt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in der Industriewirtschalt. Univ. FrankluruM. 1938.</w:t>
      </w:r>
    </w:p>
    <w:p>
      <w:pPr>
        <w:ind w:right="0" w:left="216" w:firstLine="-216"/>
        <w:spacing w:before="0" w:after="0" w:line="187" w:lineRule="auto"/>
        <w:jc w:val="both"/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Dr. med. Karl Siebrecht-Uslar: Liquorveranderungen und die Bedeutung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des Liquorrindroms bei neuralgischen und neuritischen Erkrankungen.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Univ. Göttingen 1938.</w:t>
      </w:r>
    </w:p>
    <w:p>
      <w:pPr>
        <w:ind w:right="0" w:left="0" w:firstLine="0"/>
        <w:spacing w:before="72" w:after="0" w:line="199" w:lineRule="auto"/>
        <w:jc w:val="left"/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Familienkundliche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Ausstellung</w:t>
      </w:r>
    </w:p>
    <w:p>
      <w:pPr>
        <w:ind w:right="0" w:left="0" w:firstLine="0"/>
        <w:spacing w:before="0" w:after="72" w:line="172" w:lineRule="auto"/>
        <w:jc w:val="both"/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Anläßlich des 25jährigen Bestehens der Gesellschaft für Familienkunde in Kurhessen und Waldeck, fand vom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la bis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25. Februar 1951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im Landesmu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seum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zu Kassel, eine fcmiilienkundliche Ausstellung statt. Die Sippe Sie</w:t>
        <w:softHyphen/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brecht hatte ausgestellt: Das Wappen - die Wcppennadeln das Bild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vom Stammhaus - die Familienzeitung - den Sippenpokal - die Bilder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vom Pokalstifter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seiner Frau - Aufnahmen vom Familientag in Mein</w:t>
        <w:softHyphen/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brexen - Pressestimmen über den Familientag.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4" w:space="213"/>
            <w:col w:w="5144" w:space="0"/>
          </w:cols>
          <w:pgMar w:bottom="775" w:top="832" w:right="641" w:left="716" w:header="720" w:footer="720"/>
          <w:titlePg w:val="false"/>
        </w:sectPr>
      </w:pPr>
    </w:p>
    <w:p>
      <w:pPr>
        <w:ind w:right="0" w:left="0" w:firstLine="0"/>
        <w:spacing w:before="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221F10" from="237.55pt,4.15pt" to="289.05pt,4.1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775" w:top="832" w:right="649" w:left="708" w:header="720" w:footer="720"/>
          <w:titlePg w:val="false"/>
        </w:sectPr>
      </w:pPr>
    </w:p>
    <w:p>
      <w:pPr>
        <w:ind w:right="0" w:left="144" w:firstLine="0"/>
        <w:spacing w:before="72" w:after="0" w:line="336" w:lineRule="auto"/>
        <w:jc w:val="left"/>
        <w:rPr>
          <w:b w:val="true"/>
          <w:color w:val="#000000"/>
          <w:sz w:val="28"/>
          <w:lang w:val="de-DE"/>
          <w:spacing w:val="-2"/>
          <w:w w:val="100"/>
          <w:strike w:val="false"/>
          <w:u w:val="single"/>
          <w:vertAlign w:val="baseline"/>
          <w:rFonts w:ascii="Times New Roman" w:hAnsi="Times New Roman"/>
        </w:rPr>
      </w:pPr>
      <w:r>
        <w:pict>
          <v:line strokeweight="0.35pt" strokecolor="#7E7D6B" from="38.75pt,2.3pt" to="62.05pt,2.3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75796A" from="233.05pt,406.05pt" to="525.1pt,406.0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7D806F" from="2.25pt,405.35pt" to="219.7pt,405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8"/>
          <w:lang w:val="de-DE"/>
          <w:spacing w:val="-2"/>
          <w:w w:val="100"/>
          <w:strike w:val="false"/>
          <w:u w:val="single"/>
          <w:vertAlign w:val="baseline"/>
          <w:rFonts w:ascii="Times New Roman" w:hAnsi="Times New Roman"/>
        </w:rPr>
        <w:t xml:space="preserve">FAMILIENNACHRICHTEN I</w:t>
      </w:r>
    </w:p>
    <w:p>
      <w:pPr>
        <w:ind w:right="0" w:left="0" w:firstLine="0"/>
        <w:spacing w:before="108" w:after="0" w:line="201" w:lineRule="auto"/>
        <w:jc w:val="center"/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tiefer Trauer beklagen wir den Verlust unserer
</w:t>
        <w:br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lieben Sippenangehörigen: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68"/>
        <w:gridCol w:w="2189"/>
        <w:gridCol w:w="1487"/>
      </w:tblGrid>
      <w:tr>
        <w:trPr>
          <w:trHeight w:val="126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68" w:type="auto"/>
            <w:textDirection w:val="lrTb"/>
            <w:vAlign w:val="top"/>
          </w:tcPr>
          <w:p>
            <w:pPr>
              <w:ind w:right="108" w:left="216" w:firstLine="-180"/>
              <w:spacing w:before="0" w:after="0" w:line="206" w:lineRule="auto"/>
              <w:jc w:val="left"/>
              <w:rPr>
                <w:b w:val="true"/>
                <w:color w:val="#000000"/>
                <w:sz w:val="17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Luise Siebrecht, </w:t>
            </w:r>
            <w:r>
              <w:rPr>
                <w:b w:val="true"/>
                <w:color w:val="#000000"/>
                <w:sz w:val="17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geb. Schrader. </w:t>
            </w:r>
            <w:r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5. 6. 18e5 Bodenfelde</w:t>
            </w:r>
          </w:p>
          <w:p>
            <w:pPr>
              <w:ind w:right="432" w:left="216" w:firstLine="0"/>
              <w:spacing w:before="0" w:after="0" w:line="206" w:lineRule="auto"/>
              <w:jc w:val="left"/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3. 7. 1950 </w:t>
            </w:r>
            <w:r>
              <w:rPr>
                <w:b w:val="true"/>
                <w:color w:val="#000000"/>
                <w:sz w:val="17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Bodenfelde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57" w:type="auto"/>
            <w:textDirection w:val="lrTb"/>
            <w:vAlign w:val="top"/>
          </w:tcPr>
          <w:p>
            <w:pPr>
              <w:ind w:right="0" w:left="0" w:firstLine="0"/>
              <w:spacing w:before="0" w:after="0" w:line="206" w:lineRule="auto"/>
              <w:jc w:val="center"/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Felix Siebrecht,
</w:t>
              <w:br/>
            </w:r>
            <w:r>
              <w:rPr>
                <w:b w:val="true"/>
                <w:color w:val="#000000"/>
                <w:sz w:val="17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Feinmechaniker-</w:t>
            </w:r>
            <w:r>
              <w:rPr>
                <w:b w:val="true"/>
                <w:color w:val="#000000"/>
                <w:sz w:val="17"/>
                <w:lang w:val="en-US"/>
                <w:w w:val="100"/>
                <w:strike w:val="false"/>
                <w:vertAlign w:val="baseline"/>
                <w:rFonts w:ascii="Times New Roman" w:hAnsi="Times New Roman"/>
              </w:rPr>
              <w:t xml:space="preserve">
</w:t>
              <w:br/>
            </w:r>
            <w:r>
              <w:rPr>
                <w:b w:val="true"/>
                <w:color w:val="#000000"/>
                <w:sz w:val="17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meister und
</w:t>
              <w:br/>
            </w:r>
            <w:r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Fabrikant</w:t>
            </w:r>
          </w:p>
          <w:p>
            <w:pPr>
              <w:ind w:right="216" w:left="72" w:firstLine="216"/>
              <w:spacing w:before="0" w:after="0" w:line="213" w:lineRule="auto"/>
              <w:jc w:val="left"/>
              <w:rPr>
                <w:b w:val="true"/>
                <w:color w:val="#000000"/>
                <w:sz w:val="17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7"/>
                <w:w w:val="100"/>
                <w:strike w:val="false"/>
                <w:vertAlign w:val="baseline"/>
                <w:rFonts w:ascii="Times New Roman" w:hAnsi="Times New Roman"/>
              </w:rPr>
              <w:t xml:space="preserve">19. 12. 1873 Dresden </w:t>
            </w:r>
            <w:r>
              <w:rPr>
                <w:b w:val="true"/>
                <w:color w:val="#000000"/>
                <w:sz w:val="17"/>
                <w:lang w:val="de-DE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f 18. 3. 1951 Leipzig</w:t>
            </w:r>
          </w:p>
          <w:p>
            <w:pPr>
              <w:ind w:right="153" w:left="0" w:firstLine="0"/>
              <w:spacing w:before="36" w:after="0" w:line="189" w:lineRule="auto"/>
              <w:jc w:val="right"/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Ehre Ihrem Andenken!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44" w:type="auto"/>
            <w:textDirection w:val="lrTb"/>
            <w:vAlign w:val="top"/>
          </w:tcPr>
          <w:p>
            <w:pPr>
              <w:ind w:right="36" w:left="396" w:firstLine="-252"/>
              <w:spacing w:before="0" w:after="0" w:line="206" w:lineRule="auto"/>
              <w:jc w:val="left"/>
              <w:rPr>
                <w:b w:val="true"/>
                <w:color w:val="#000000"/>
                <w:sz w:val="17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Anna Siebrecht, </w:t>
            </w:r>
            <w:r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geb. Jürgens</w:t>
            </w:r>
          </w:p>
          <w:p>
            <w:pPr>
              <w:ind w:right="20" w:left="0" w:firstLine="0"/>
              <w:spacing w:before="0" w:after="0" w:line="184" w:lineRule="auto"/>
              <w:jc w:val="right"/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23. 4. 1896</w:t>
            </w:r>
          </w:p>
          <w:p>
            <w:pPr>
              <w:ind w:right="380" w:left="0" w:firstLine="0"/>
              <w:spacing w:before="0" w:after="0" w:line="204" w:lineRule="auto"/>
              <w:jc w:val="right"/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Derental</w:t>
            </w:r>
          </w:p>
          <w:p>
            <w:pPr>
              <w:ind w:right="144" w:left="396" w:firstLine="216"/>
              <w:spacing w:before="0" w:after="0" w:line="211" w:lineRule="auto"/>
              <w:jc w:val="left"/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6. 4. 1951 </w:t>
            </w:r>
            <w:r>
              <w:rPr>
                <w:b w:val="true"/>
                <w:color w:val="#000000"/>
                <w:sz w:val="17"/>
                <w:lang w:val="de-DE"/>
                <w:spacing w:val="3"/>
                <w:w w:val="100"/>
                <w:strike w:val="false"/>
                <w:vertAlign w:val="baseline"/>
                <w:rFonts w:ascii="Times New Roman" w:hAnsi="Times New Roman"/>
              </w:rPr>
              <w:t xml:space="preserve">Meinbrezen</w:t>
            </w:r>
          </w:p>
        </w:tc>
      </w:tr>
    </w:tbl>
    <w:p>
      <w:pPr>
        <w:spacing w:before="0" w:after="196" w:line="20" w:lineRule="exact"/>
      </w:pP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Mit Felix Siebrecht verliert die Sippe einen Angehörigen, der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sich um unser Sippenwerk ganz besonders verdient gemacht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hat und dem wir darum zu großem Dank verpflichtet sind.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Mir persönlich </w:t>
      </w:r>
      <w:r>
        <w:rPr>
          <w:b w:val="true"/>
          <w:i w:val="true"/>
          <w:color w:val="#000000"/>
          <w:sz w:val="14"/>
          <w:lang w:val="de-DE"/>
          <w:spacing w:val="8"/>
          <w:w w:val="95"/>
          <w:strike w:val="false"/>
          <w:vertAlign w:val="baseline"/>
          <w:rFonts w:ascii="Verdana" w:hAnsi="Verdana"/>
        </w:rPr>
        <w:t xml:space="preserve">war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er ein guter Freund und immer zuverlässi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ger Helfer, was ich ihm nie vergessen werde. Und daß es ge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rade ihm, welcher mit so großer Liebe an seinem Geschleckte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hing, infolge der Grenzschwierigkeiten, nicht vergönnt war, wenigstens einmal an einem Familientage teilnehmen zu kön</w:t>
        <w:softHyphen/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nen, was er sich stets so ersehnte, ist ganz besonders be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dauernswert. Die in jedem Briefe zum Ausdruck kommende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Freude an unserem Sippenwerk, war ihm ein gewisser Aus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gleich, für das harte Schidcsal, welches der Krieg ihm aufge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bürdet hatte. Nachdem er in 25jähriger emsiger Arbeit, die von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ihm gegründete Spezialfabrik für Pianoeinbau-Bestandteile,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immer weiter ausgebaut hatte, wurde sie ihm am 4. 12. 43 •n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nerhalb weniger Stunden durch feindliche Fliegerbomben rest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los zerstört. Was er in seinem Leben geleistet und aber auch,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was er damit verloren hatte, ahnt man, bei der Durchsicht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seines in deutscher, englischer, französischer und italienischer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Sprache verfaßten Geschäftskataloges. Aber mit bewunderns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werter Energie und einem beneidenswerten Optimismus, dem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nötige Humor nicht fehlte, hat er als 75jähriger Mann,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einem größeren Leipziger Betrieb doch wieder die Arbeit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aufgenommen und sich -als erfahrener Meister, besonders der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Lehrlingsausbildung gewidmet, wofür ihm eine besondere Lei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stungsprämie zuerkannt wurde.</w:t>
      </w:r>
    </w:p>
    <w:p>
      <w:pPr>
        <w:ind w:right="0" w:left="0" w:firstLine="0"/>
        <w:spacing w:before="36" w:after="72" w:line="206" w:lineRule="auto"/>
        <w:jc w:val="both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Auch in seinem Familienleben, in welchem ihm seine liebe Frau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Anna, geb. Thiers, stets eine getreue Gefährtin war, blieb das Leid nicht aus. Von ihren 6 Söhnen starb der Sohn Erich als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24jähriger Feinmechaniker. Und ihr Sehn Erwin, welcher eben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falls Feinmechaniker ist, wurde am 6. 8. 44 als vermißt ge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meldet. Von ihren 6 Töchtern starben 2 als kleine Kinder und</w:t>
      </w:r>
    </w:p>
    <w:p>
      <w:pPr>
        <w:ind w:right="0" w:left="0" w:firstLine="0"/>
        <w:spacing w:before="0" w:after="0" w:line="240" w:lineRule="auto"/>
        <w:jc w:val="both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Tochter Emmy als 18jähriges Mädchen. Der Stolz und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hoffnungsvolle Freude seines Alters, waren 7 Enkel und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3 Urenkel.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So wird unser lieber Felix Siebrecht, als treusorgender Gatte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Familienvater, außerordentlich tüchtiger Handwerksmei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ster -und Fabrikant, guter Freund rund treuer Sippenbruder in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Geschichte der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Sippe Siebrecht eingehen.</w:t>
      </w:r>
    </w:p>
    <w:p>
      <w:pPr>
        <w:ind w:right="0" w:left="0" w:firstLine="0"/>
        <w:spacing w:before="108" w:after="0" w:line="211" w:lineRule="auto"/>
        <w:jc w:val="both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242416" from="103pt,0.8pt" to="154.35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Kaufmann Heinrich Siebrecht und Frau Elly, geb. </w:t>
      </w:r>
      <w:r>
        <w:rPr>
          <w:color w:val="#000000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Bierwirth,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Moringen-Wienberg 21, wurde -am 19. 5. 1951 ein Stammhalter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geboren und Heinrich getauft.</w:t>
      </w:r>
    </w:p>
    <w:p>
      <w:pPr>
        <w:ind w:right="0" w:left="0" w:firstLine="0"/>
        <w:spacing w:before="72" w:after="0" w:line="206" w:lineRule="auto"/>
        <w:jc w:val="left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Es verlobten sich: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l3rünhilde Siebrecht, Hamburg-Poppenbüttel, Sandkuhlenkop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pel 11, Harald Pütz, Hamburg 20, Martinistr.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40,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3, 11.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1950;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Gertrud Siebrecht, Moringen-Wienberg 21, Horst. Steller, Han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nover, Nieschlagstr. 8, 10. 12, 1950; Hildegard Siebrecht, Kas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sel, Tannenhedcerweg 5, Karl Wichmann, Karlshafen, Bremer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Straße 4, Weihnachten 1950; Martha Siebrede, Bredenbeck bei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Hamburg, Gerhard Risch, Mulsum bei Hamburg, Weihnachten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1950; Luise Siebrecht, Wiensen bei Uslar/Solling, Ernst Sie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brecht, gen. Sommerberger, Wiensen., 4. 3. 1951;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Gertrud Siebrecht, Albshausen Kreis Witzenhausen, Kurt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Schweitzer, Dörnhagen Kreis Kassel, 10. 6. 1951; Waltraut Sie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brecht, Hamburg-Poppenbüttel, Sandkuhlenkoppel 11, Bern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hard Lüttmer, Hamburg-Wandsbecle Jenfelder Straße 67, 17.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Juni 1951.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Ihre Vermählung geben bekannt: Gärtnereibesitzer Ludwig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Siebrecht, Kassel-Waldau, Kasseler Str. 2, Erna Sie-brecht, geb.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Malkornes, Wald«, den 5. 5. 1951.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Fest der silbernen Hochzeit begingen: Gärtnereibesitzer Heinrich Siebrecht 'II, Kassel, Gartenstr. 54, Luise Siebrecht,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geb. Jakob. Kassel, den 24. 3. 1951.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Lehrer Rudolf Siebrecht, Derental 45 über Höxter-Weser, Her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mine Siebrecht, geb. Becker, Derental, den 30. 12, 1950.</w:t>
      </w:r>
    </w:p>
    <w:p>
      <w:pPr>
        <w:ind w:right="0" w:left="0" w:firstLine="0"/>
        <w:spacing w:before="0" w:after="0" w:line="206" w:lineRule="auto"/>
        <w:jc w:val="both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Ihr Sohn Arno Siebrecht legte in Göttingen die erste Lehrer</w:t>
        <w:softHyphen/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prüfung ab und wird nun in Wiesens, Krs. Auric</w:t>
      </w:r>
      <w:r>
        <w:rPr>
          <w:color w:val="#000000"/>
          <w:sz w:val="16"/>
          <w:lang w:val="de-DE"/>
          <w:spacing w:val="7"/>
          <w:w w:val="110"/>
          <w:strike w:val="false"/>
          <w:vertAlign w:val="baseline"/>
          <w:rFonts w:ascii="Times New Roman" w:hAnsi="Times New Roman"/>
        </w:rPr>
        <w:t xml:space="preserve">h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, als Schul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amtsbewerber beschäftigt.</w:t>
      </w:r>
    </w:p>
    <w:p>
      <w:pPr>
        <w:ind w:right="0" w:left="0" w:firstLine="0"/>
        <w:spacing w:before="0" w:after="0" w:line="206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Stadtinspektor Jean Siebrecht, Kassel, Grüner Waldweg 34,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ist ab 1. 1. 1951 zum Stadtoberinspektor befördert.</w:t>
      </w:r>
    </w:p>
    <w:p>
      <w:pPr>
        <w:ind w:right="0" w:left="0" w:firstLine="0"/>
        <w:spacing w:before="0" w:after="0" w:line="201" w:lineRule="auto"/>
        <w:jc w:val="both"/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Erwin Siebrecht, Meinbrexen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45, bestand in Holzminden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Abschlußprüfung der dortigen Mittelschule. Seine schrift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liche Prüfungsarbeit, „•ie Sippe Siebrecht', wurde mit „recht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gute zensiert.</w:t>
      </w:r>
    </w:p>
    <w:p>
      <w:pPr>
        <w:ind w:right="0" w:left="0" w:firstLine="0"/>
        <w:spacing w:before="0" w:after="36" w:line="201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Zu obigen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freudigen Ereignissen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bringt die Sippe Siebrecht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allen Beteiligten noch nachträglich die herzlichsten Glück</w:t>
        <w:softHyphen/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wünsche dar]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4" w:space="213"/>
            <w:col w:w="5144" w:space="0"/>
          </w:cols>
          <w:pgMar w:bottom="775" w:top="832" w:right="641" w:left="71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25.05pt;height:6.4pt;z-index:-994;margin-left:35.8pt;margin-top:797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0" w:lineRule="auto"/>
                    <w:jc w:val="center"/>
                    <w:framePr w:hAnchor="page" w:vAnchor="page" w:x="716" w:y="15953" w:w="10501" w:h="128" w:hSpace="0" w:vSpace="0" w:wrap="3"/>
                    <w:rPr>
                      <w:b w:val="true"/>
                      <w:color w:val="#000000"/>
                      <w:sz w:val="11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1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BRAUN-DRUCK BOCHUM. BLOCHERSTR. 38</w:t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775" w:top="832" w:right="649" w:left="70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